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3" w:rsidRDefault="001B76F3" w:rsidP="001B76F3">
      <w:pPr>
        <w:jc w:val="both"/>
        <w:rPr>
          <w:b/>
          <w:noProof/>
          <w:u w:val="single"/>
          <w:lang w:val="en-US" w:eastAsia="en-US"/>
        </w:rPr>
      </w:pPr>
      <w:r>
        <w:rPr>
          <w:b/>
          <w:noProof/>
          <w:u w:val="single"/>
          <w:lang w:val="en-US" w:eastAsia="en-US"/>
        </w:rPr>
        <w:t>FIRST ANNOUNCEMENT:</w:t>
      </w:r>
      <w:r w:rsidR="0091196A">
        <w:rPr>
          <w:b/>
          <w:noProof/>
          <w:u w:val="single"/>
          <w:lang w:val="en-US" w:eastAsia="en-US"/>
        </w:rPr>
        <w:t xml:space="preserve"> Block the dates</w:t>
      </w:r>
    </w:p>
    <w:p w:rsidR="003B721C" w:rsidRPr="001B76F3" w:rsidRDefault="003B721C" w:rsidP="001B76F3">
      <w:pPr>
        <w:jc w:val="both"/>
        <w:rPr>
          <w:b/>
          <w:noProof/>
          <w:u w:val="single"/>
          <w:lang w:val="en-US" w:eastAsia="en-US"/>
        </w:rPr>
      </w:pPr>
      <w:r>
        <w:rPr>
          <w:b/>
          <w:noProof/>
          <w:u w:val="single"/>
          <w:lang w:val="de-DE"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285750</wp:posOffset>
            </wp:positionV>
            <wp:extent cx="1911350" cy="12160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6F3" w:rsidRPr="001B76F3" w:rsidRDefault="001B76F3" w:rsidP="001B76F3">
      <w:pPr>
        <w:jc w:val="both"/>
      </w:pPr>
    </w:p>
    <w:p w:rsidR="001B76F3" w:rsidRPr="000F0452" w:rsidRDefault="001B76F3" w:rsidP="001B76F3">
      <w:pPr>
        <w:jc w:val="center"/>
        <w:rPr>
          <w:bCs/>
          <w:sz w:val="32"/>
          <w:szCs w:val="32"/>
        </w:rPr>
      </w:pPr>
      <w:r w:rsidRPr="003B721C">
        <w:rPr>
          <w:b/>
          <w:bCs/>
          <w:i/>
          <w:sz w:val="32"/>
          <w:szCs w:val="32"/>
        </w:rPr>
        <w:t>Indian Journal of Medical Ethics</w:t>
      </w:r>
      <w:r w:rsidR="000F0452">
        <w:rPr>
          <w:b/>
          <w:bCs/>
          <w:i/>
          <w:sz w:val="32"/>
          <w:szCs w:val="32"/>
        </w:rPr>
        <w:t xml:space="preserve"> </w:t>
      </w:r>
      <w:r w:rsidR="000F0452" w:rsidRPr="000F0452">
        <w:rPr>
          <w:b/>
          <w:bCs/>
          <w:sz w:val="28"/>
          <w:szCs w:val="28"/>
        </w:rPr>
        <w:t>(</w:t>
      </w:r>
      <w:hyperlink r:id="rId5" w:history="1">
        <w:r w:rsidR="000F0452" w:rsidRPr="000F75AC">
          <w:rPr>
            <w:rStyle w:val="Hyperlink"/>
            <w:b/>
            <w:bCs/>
            <w:sz w:val="28"/>
            <w:szCs w:val="28"/>
          </w:rPr>
          <w:t>www.ijme.in</w:t>
        </w:r>
      </w:hyperlink>
      <w:r w:rsidR="000F0452" w:rsidRPr="000F0452">
        <w:rPr>
          <w:b/>
          <w:bCs/>
          <w:sz w:val="28"/>
          <w:szCs w:val="28"/>
        </w:rPr>
        <w:t>)</w:t>
      </w:r>
      <w:r w:rsidR="000F0452">
        <w:rPr>
          <w:b/>
          <w:bCs/>
          <w:sz w:val="28"/>
          <w:szCs w:val="28"/>
        </w:rPr>
        <w:t xml:space="preserve"> </w:t>
      </w:r>
    </w:p>
    <w:p w:rsidR="001B76F3" w:rsidRPr="003B721C" w:rsidRDefault="001B76F3" w:rsidP="001B76F3">
      <w:pPr>
        <w:jc w:val="center"/>
        <w:rPr>
          <w:b/>
          <w:bCs/>
          <w:sz w:val="32"/>
          <w:szCs w:val="32"/>
        </w:rPr>
      </w:pPr>
      <w:r w:rsidRPr="003B721C">
        <w:rPr>
          <w:b/>
          <w:bCs/>
          <w:sz w:val="32"/>
          <w:szCs w:val="32"/>
        </w:rPr>
        <w:t>5</w:t>
      </w:r>
      <w:r w:rsidRPr="003B721C">
        <w:rPr>
          <w:b/>
          <w:bCs/>
          <w:sz w:val="32"/>
          <w:szCs w:val="32"/>
          <w:vertAlign w:val="superscript"/>
        </w:rPr>
        <w:t>th</w:t>
      </w:r>
      <w:r w:rsidRPr="003B721C">
        <w:rPr>
          <w:b/>
          <w:bCs/>
          <w:sz w:val="32"/>
          <w:szCs w:val="32"/>
        </w:rPr>
        <w:t xml:space="preserve"> NATIONAL BIOETHICS CONFERENCE - 2014</w:t>
      </w:r>
    </w:p>
    <w:p w:rsidR="001B76F3" w:rsidRDefault="001B76F3" w:rsidP="001B76F3">
      <w:pPr>
        <w:jc w:val="center"/>
        <w:rPr>
          <w:b/>
          <w:bCs/>
        </w:rPr>
      </w:pPr>
    </w:p>
    <w:p w:rsidR="001B76F3" w:rsidRPr="003B721C" w:rsidRDefault="001B76F3" w:rsidP="001B76F3">
      <w:pPr>
        <w:jc w:val="center"/>
        <w:rPr>
          <w:b/>
          <w:bCs/>
          <w:sz w:val="28"/>
          <w:szCs w:val="28"/>
          <w:u w:val="single"/>
        </w:rPr>
      </w:pPr>
      <w:r w:rsidRPr="003B721C">
        <w:rPr>
          <w:b/>
          <w:bCs/>
          <w:sz w:val="28"/>
          <w:szCs w:val="28"/>
          <w:u w:val="single"/>
        </w:rPr>
        <w:t>Dates:</w:t>
      </w:r>
    </w:p>
    <w:p w:rsidR="001B76F3" w:rsidRDefault="001B76F3" w:rsidP="001B76F3">
      <w:pPr>
        <w:jc w:val="center"/>
        <w:rPr>
          <w:b/>
          <w:bCs/>
        </w:rPr>
      </w:pPr>
      <w:r>
        <w:rPr>
          <w:b/>
          <w:bCs/>
        </w:rPr>
        <w:t>December 11, 12 &amp; 13, 2014</w:t>
      </w:r>
    </w:p>
    <w:p w:rsidR="001B76F3" w:rsidRDefault="001B76F3" w:rsidP="001B76F3">
      <w:pPr>
        <w:jc w:val="center"/>
        <w:rPr>
          <w:b/>
          <w:bCs/>
        </w:rPr>
      </w:pPr>
    </w:p>
    <w:p w:rsidR="00B805CF" w:rsidRPr="003B721C" w:rsidRDefault="00B805CF" w:rsidP="00B805CF">
      <w:pPr>
        <w:pStyle w:val="berschrift6"/>
        <w:tabs>
          <w:tab w:val="left" w:pos="0"/>
        </w:tabs>
        <w:jc w:val="center"/>
        <w:rPr>
          <w:sz w:val="28"/>
          <w:szCs w:val="28"/>
          <w:u w:val="single"/>
        </w:rPr>
      </w:pPr>
      <w:r w:rsidRPr="003B721C">
        <w:rPr>
          <w:sz w:val="28"/>
          <w:szCs w:val="28"/>
          <w:u w:val="single"/>
        </w:rPr>
        <w:t>Venue:</w:t>
      </w:r>
    </w:p>
    <w:p w:rsidR="00B805CF" w:rsidRPr="001B76F3" w:rsidRDefault="00B805CF" w:rsidP="00B805CF">
      <w:pPr>
        <w:jc w:val="center"/>
        <w:rPr>
          <w:b/>
          <w:bCs/>
        </w:rPr>
      </w:pPr>
      <w:r w:rsidRPr="001B76F3">
        <w:rPr>
          <w:b/>
        </w:rPr>
        <w:t>St. John’s National Academy of Health Sciences,</w:t>
      </w:r>
      <w:r>
        <w:t xml:space="preserve"> </w:t>
      </w:r>
      <w:r w:rsidRPr="001B76F3">
        <w:rPr>
          <w:b/>
          <w:bCs/>
        </w:rPr>
        <w:t>Bangalore</w:t>
      </w:r>
    </w:p>
    <w:p w:rsidR="00B805CF" w:rsidRDefault="00B805CF" w:rsidP="001B76F3">
      <w:pPr>
        <w:jc w:val="center"/>
        <w:rPr>
          <w:b/>
          <w:bCs/>
        </w:rPr>
      </w:pPr>
    </w:p>
    <w:p w:rsidR="00B805CF" w:rsidRPr="001B76F3" w:rsidRDefault="00B805CF" w:rsidP="001B76F3">
      <w:pPr>
        <w:jc w:val="center"/>
        <w:rPr>
          <w:b/>
          <w:bCs/>
        </w:rPr>
      </w:pPr>
    </w:p>
    <w:p w:rsidR="001B76F3" w:rsidRPr="003B721C" w:rsidRDefault="001B76F3" w:rsidP="001B76F3">
      <w:pPr>
        <w:jc w:val="center"/>
        <w:rPr>
          <w:b/>
          <w:bCs/>
          <w:sz w:val="28"/>
          <w:szCs w:val="28"/>
          <w:u w:val="single"/>
        </w:rPr>
      </w:pPr>
      <w:r w:rsidRPr="003B721C">
        <w:rPr>
          <w:b/>
          <w:bCs/>
          <w:sz w:val="28"/>
          <w:szCs w:val="28"/>
          <w:u w:val="single"/>
        </w:rPr>
        <w:t>Theme:</w:t>
      </w:r>
    </w:p>
    <w:p w:rsidR="001B76F3" w:rsidRPr="003B721C" w:rsidRDefault="001B76F3" w:rsidP="001B76F3">
      <w:pPr>
        <w:pStyle w:val="berschrift6"/>
        <w:tabs>
          <w:tab w:val="left" w:pos="0"/>
        </w:tabs>
        <w:jc w:val="center"/>
        <w:rPr>
          <w:sz w:val="28"/>
          <w:szCs w:val="28"/>
        </w:rPr>
      </w:pPr>
      <w:r w:rsidRPr="003B721C">
        <w:rPr>
          <w:sz w:val="28"/>
          <w:szCs w:val="28"/>
        </w:rPr>
        <w:t>Integrity in health care practices and research</w:t>
      </w:r>
    </w:p>
    <w:p w:rsidR="001B76F3" w:rsidRDefault="001B76F3" w:rsidP="001B76F3">
      <w:pPr>
        <w:tabs>
          <w:tab w:val="left" w:pos="7293"/>
        </w:tabs>
        <w:jc w:val="center"/>
      </w:pPr>
    </w:p>
    <w:p w:rsidR="001B76F3" w:rsidRPr="003B721C" w:rsidRDefault="001B76F3" w:rsidP="001B76F3">
      <w:pPr>
        <w:tabs>
          <w:tab w:val="left" w:pos="7293"/>
        </w:tabs>
        <w:jc w:val="center"/>
        <w:rPr>
          <w:b/>
          <w:sz w:val="28"/>
          <w:szCs w:val="28"/>
          <w:u w:val="single"/>
        </w:rPr>
      </w:pPr>
      <w:r w:rsidRPr="003B721C">
        <w:rPr>
          <w:b/>
          <w:sz w:val="28"/>
          <w:szCs w:val="28"/>
          <w:u w:val="single"/>
        </w:rPr>
        <w:t>Sub-themes:</w:t>
      </w:r>
    </w:p>
    <w:p w:rsidR="001B76F3" w:rsidRPr="001B76F3" w:rsidRDefault="001B76F3" w:rsidP="001B76F3">
      <w:pPr>
        <w:tabs>
          <w:tab w:val="left" w:pos="7293"/>
        </w:tabs>
        <w:jc w:val="center"/>
        <w:rPr>
          <w:sz w:val="22"/>
          <w:szCs w:val="22"/>
        </w:rPr>
      </w:pPr>
      <w:r w:rsidRPr="001B76F3">
        <w:rPr>
          <w:sz w:val="22"/>
          <w:szCs w:val="22"/>
        </w:rPr>
        <w:t>Integrity and upholding trust of patients in medical care</w:t>
      </w:r>
    </w:p>
    <w:p w:rsidR="001B76F3" w:rsidRPr="001B76F3" w:rsidRDefault="001B76F3" w:rsidP="001B76F3">
      <w:pPr>
        <w:tabs>
          <w:tab w:val="left" w:pos="7293"/>
        </w:tabs>
        <w:jc w:val="center"/>
        <w:rPr>
          <w:sz w:val="22"/>
          <w:szCs w:val="22"/>
        </w:rPr>
      </w:pPr>
      <w:r w:rsidRPr="001B76F3">
        <w:rPr>
          <w:sz w:val="22"/>
          <w:szCs w:val="22"/>
        </w:rPr>
        <w:t>Ethical imperatives of integrity in public health practices and health system</w:t>
      </w:r>
    </w:p>
    <w:p w:rsidR="001B76F3" w:rsidRPr="001B76F3" w:rsidRDefault="001B76F3" w:rsidP="001B76F3">
      <w:pPr>
        <w:tabs>
          <w:tab w:val="left" w:pos="7293"/>
        </w:tabs>
        <w:jc w:val="center"/>
        <w:rPr>
          <w:sz w:val="22"/>
          <w:szCs w:val="22"/>
        </w:rPr>
      </w:pPr>
      <w:r w:rsidRPr="001B76F3">
        <w:rPr>
          <w:sz w:val="22"/>
          <w:szCs w:val="22"/>
        </w:rPr>
        <w:t>Integrity in health care research</w:t>
      </w:r>
      <w:r>
        <w:rPr>
          <w:sz w:val="22"/>
          <w:szCs w:val="22"/>
        </w:rPr>
        <w:t xml:space="preserve"> (including </w:t>
      </w:r>
      <w:r w:rsidRPr="001B76F3">
        <w:rPr>
          <w:sz w:val="22"/>
          <w:szCs w:val="22"/>
        </w:rPr>
        <w:t>misconduct</w:t>
      </w:r>
      <w:r>
        <w:rPr>
          <w:sz w:val="22"/>
          <w:szCs w:val="22"/>
        </w:rPr>
        <w:t>s-</w:t>
      </w:r>
      <w:r w:rsidRPr="001B76F3">
        <w:rPr>
          <w:sz w:val="22"/>
          <w:szCs w:val="22"/>
        </w:rPr>
        <w:t>plagiarism, data fabrication/falsification, etc)</w:t>
      </w:r>
    </w:p>
    <w:p w:rsidR="001B76F3" w:rsidRDefault="001B76F3" w:rsidP="001B76F3">
      <w:pPr>
        <w:tabs>
          <w:tab w:val="left" w:pos="7293"/>
        </w:tabs>
        <w:jc w:val="center"/>
        <w:rPr>
          <w:sz w:val="22"/>
          <w:szCs w:val="22"/>
        </w:rPr>
      </w:pPr>
      <w:r w:rsidRPr="001B76F3">
        <w:rPr>
          <w:sz w:val="22"/>
          <w:szCs w:val="22"/>
        </w:rPr>
        <w:t>Conflict of Interest in health care practices and measures needed</w:t>
      </w:r>
    </w:p>
    <w:p w:rsidR="001B76F3" w:rsidRPr="001B76F3" w:rsidRDefault="001B76F3" w:rsidP="001B76F3">
      <w:pPr>
        <w:tabs>
          <w:tab w:val="left" w:pos="7293"/>
        </w:tabs>
        <w:jc w:val="center"/>
        <w:rPr>
          <w:b/>
          <w:u w:val="single"/>
        </w:rPr>
      </w:pPr>
      <w:r w:rsidRPr="001B76F3">
        <w:rPr>
          <w:b/>
          <w:u w:val="single"/>
        </w:rPr>
        <w:t xml:space="preserve">And </w:t>
      </w:r>
      <w:r>
        <w:rPr>
          <w:b/>
          <w:u w:val="single"/>
        </w:rPr>
        <w:t xml:space="preserve">on December 13, the </w:t>
      </w:r>
      <w:r w:rsidRPr="001B76F3">
        <w:rPr>
          <w:b/>
          <w:u w:val="single"/>
        </w:rPr>
        <w:t>international symposium o</w:t>
      </w:r>
      <w:r w:rsidR="003B721C">
        <w:rPr>
          <w:b/>
          <w:u w:val="single"/>
        </w:rPr>
        <w:t>n</w:t>
      </w:r>
    </w:p>
    <w:p w:rsidR="001B76F3" w:rsidRDefault="001B76F3" w:rsidP="001B76F3">
      <w:pPr>
        <w:tabs>
          <w:tab w:val="left" w:pos="7293"/>
        </w:tabs>
        <w:jc w:val="center"/>
      </w:pPr>
      <w:r>
        <w:t>Corruption in health care and medicine</w:t>
      </w:r>
    </w:p>
    <w:p w:rsidR="001B76F3" w:rsidRDefault="001B76F3" w:rsidP="001B76F3">
      <w:pPr>
        <w:pStyle w:val="berschrift6"/>
        <w:tabs>
          <w:tab w:val="left" w:pos="0"/>
        </w:tabs>
        <w:jc w:val="center"/>
        <w:rPr>
          <w:u w:val="single"/>
        </w:rPr>
      </w:pPr>
    </w:p>
    <w:p w:rsidR="001B76F3" w:rsidRDefault="001B76F3" w:rsidP="001B76F3">
      <w:pPr>
        <w:jc w:val="center"/>
        <w:rPr>
          <w:bCs/>
        </w:rPr>
      </w:pPr>
    </w:p>
    <w:p w:rsidR="00B805CF" w:rsidRDefault="00B805CF" w:rsidP="001B76F3">
      <w:pPr>
        <w:jc w:val="center"/>
        <w:rPr>
          <w:bCs/>
        </w:rPr>
      </w:pPr>
    </w:p>
    <w:p w:rsidR="001B76F3" w:rsidRPr="003B721C" w:rsidRDefault="003B721C" w:rsidP="001B76F3">
      <w:pPr>
        <w:jc w:val="center"/>
        <w:rPr>
          <w:b/>
          <w:bCs/>
          <w:sz w:val="28"/>
          <w:szCs w:val="28"/>
          <w:u w:val="single"/>
        </w:rPr>
      </w:pPr>
      <w:r w:rsidRPr="003B721C">
        <w:rPr>
          <w:b/>
          <w:sz w:val="28"/>
          <w:szCs w:val="28"/>
          <w:u w:val="single"/>
        </w:rPr>
        <w:t>Conference Hosts and Collaborators</w:t>
      </w:r>
    </w:p>
    <w:p w:rsidR="001B76F3" w:rsidRDefault="003B721C" w:rsidP="001B76F3">
      <w:pPr>
        <w:jc w:val="center"/>
        <w:rPr>
          <w:b/>
        </w:rPr>
      </w:pPr>
      <w:r w:rsidRPr="001B76F3">
        <w:rPr>
          <w:b/>
        </w:rPr>
        <w:t>St. John’s National Academy of Health Sciences</w:t>
      </w:r>
    </w:p>
    <w:p w:rsidR="003B721C" w:rsidRPr="003B721C" w:rsidRDefault="003B721C" w:rsidP="001B76F3">
      <w:pPr>
        <w:jc w:val="center"/>
        <w:rPr>
          <w:b/>
        </w:rPr>
      </w:pPr>
      <w:r w:rsidRPr="003B721C">
        <w:rPr>
          <w:b/>
        </w:rPr>
        <w:t>S</w:t>
      </w:r>
      <w:r>
        <w:rPr>
          <w:b/>
        </w:rPr>
        <w:t>OCHARA</w:t>
      </w:r>
      <w:r w:rsidRPr="003B721C">
        <w:rPr>
          <w:b/>
        </w:rPr>
        <w:t>–Society for Community Health Awareness, Research and Action</w:t>
      </w:r>
    </w:p>
    <w:p w:rsidR="001B76F3" w:rsidRPr="001B76F3" w:rsidRDefault="001B76F3" w:rsidP="001B76F3">
      <w:pPr>
        <w:jc w:val="center"/>
        <w:rPr>
          <w:b/>
        </w:rPr>
      </w:pPr>
      <w:r w:rsidRPr="001B76F3">
        <w:rPr>
          <w:b/>
        </w:rPr>
        <w:t>Forum for Medical Ethics Society (FMES)</w:t>
      </w:r>
    </w:p>
    <w:p w:rsidR="001B76F3" w:rsidRPr="003B721C" w:rsidRDefault="003B721C" w:rsidP="003B721C">
      <w:pPr>
        <w:jc w:val="center"/>
        <w:rPr>
          <w:b/>
        </w:rPr>
      </w:pPr>
      <w:r w:rsidRPr="003B721C">
        <w:rPr>
          <w:b/>
        </w:rPr>
        <w:t>(International Symposium in collaboration with M</w:t>
      </w:r>
      <w:r w:rsidR="00C131D7">
        <w:rPr>
          <w:b/>
        </w:rPr>
        <w:t>EZIS</w:t>
      </w:r>
      <w:r w:rsidR="000C3079">
        <w:rPr>
          <w:b/>
        </w:rPr>
        <w:t xml:space="preserve"> – “No Free Lunch”</w:t>
      </w:r>
      <w:r w:rsidRPr="003B721C">
        <w:rPr>
          <w:b/>
        </w:rPr>
        <w:t>, Germany)</w:t>
      </w:r>
    </w:p>
    <w:p w:rsidR="001B76F3" w:rsidRDefault="001B76F3"/>
    <w:p w:rsidR="0091196A" w:rsidRDefault="0091196A"/>
    <w:p w:rsidR="0091196A" w:rsidRPr="0091196A" w:rsidRDefault="0091196A" w:rsidP="0091196A">
      <w:pPr>
        <w:jc w:val="center"/>
      </w:pPr>
      <w:r w:rsidRPr="0091196A">
        <w:t xml:space="preserve">(More information on the conference will be made available in March 2014. Any query regarding the conference may be sent by email to: </w:t>
      </w:r>
      <w:hyperlink r:id="rId6" w:history="1">
        <w:r w:rsidR="0015752E" w:rsidRPr="000F75AC">
          <w:rPr>
            <w:rStyle w:val="Hyperlink"/>
          </w:rPr>
          <w:t>ijme.mumbai@gmail.com</w:t>
        </w:r>
      </w:hyperlink>
      <w:r w:rsidRPr="0091196A">
        <w:t>)</w:t>
      </w:r>
      <w:r w:rsidR="0015752E">
        <w:t xml:space="preserve"> </w:t>
      </w:r>
    </w:p>
    <w:sectPr w:rsidR="0091196A" w:rsidRPr="0091196A" w:rsidSect="00E5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1B76F3"/>
    <w:rsid w:val="000C3079"/>
    <w:rsid w:val="000F0452"/>
    <w:rsid w:val="0015752E"/>
    <w:rsid w:val="001B76F3"/>
    <w:rsid w:val="002900D1"/>
    <w:rsid w:val="003B721C"/>
    <w:rsid w:val="0091196A"/>
    <w:rsid w:val="00B805CF"/>
    <w:rsid w:val="00BF0D02"/>
    <w:rsid w:val="00C04C34"/>
    <w:rsid w:val="00C131D7"/>
    <w:rsid w:val="00D7777D"/>
    <w:rsid w:val="00E5606C"/>
    <w:rsid w:val="00F6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erschrift6">
    <w:name w:val="heading 6"/>
    <w:basedOn w:val="Standard"/>
    <w:next w:val="Standard"/>
    <w:link w:val="berschrift6Zchn"/>
    <w:qFormat/>
    <w:rsid w:val="001B76F3"/>
    <w:pPr>
      <w:keepNext/>
      <w:tabs>
        <w:tab w:val="num" w:pos="0"/>
      </w:tabs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1B76F3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styleId="Hyperlink">
    <w:name w:val="Hyperlink"/>
    <w:basedOn w:val="Absatz-Standardschriftart"/>
    <w:uiPriority w:val="99"/>
    <w:rsid w:val="001B76F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1B76F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6F3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me.mumbai@gmail.com" TargetMode="External"/><Relationship Id="rId5" Type="http://schemas.openxmlformats.org/officeDocument/2006/relationships/hyperlink" Target="http://www.ijme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CF</cp:lastModifiedBy>
  <cp:revision>2</cp:revision>
  <dcterms:created xsi:type="dcterms:W3CDTF">2014-02-27T08:43:00Z</dcterms:created>
  <dcterms:modified xsi:type="dcterms:W3CDTF">2014-02-27T08:43:00Z</dcterms:modified>
</cp:coreProperties>
</file>