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58827" w14:textId="73628DE8" w:rsidR="00C432EC" w:rsidRPr="00B07EC1" w:rsidRDefault="00C432EC" w:rsidP="00F930D0">
      <w:pPr>
        <w:pStyle w:val="NormalWeb"/>
        <w:rPr>
          <w:i/>
        </w:rPr>
      </w:pPr>
      <w:r>
        <w:rPr>
          <w:i/>
        </w:rPr>
        <w:t>Sent on behalf of the Global Alcohol Policy Alliance (</w:t>
      </w:r>
      <w:hyperlink r:id="rId6" w:history="1">
        <w:r w:rsidRPr="00C432EC">
          <w:rPr>
            <w:rStyle w:val="Hyperlink"/>
            <w:i/>
          </w:rPr>
          <w:t>GAPA</w:t>
        </w:r>
      </w:hyperlink>
      <w:r>
        <w:rPr>
          <w:i/>
        </w:rPr>
        <w:t xml:space="preserve">) </w:t>
      </w:r>
    </w:p>
    <w:p w14:paraId="1DD55B54" w14:textId="6137CDED" w:rsidR="00F930D0" w:rsidRPr="00B07EC1" w:rsidRDefault="00F930D0" w:rsidP="00B07EC1">
      <w:pPr>
        <w:pStyle w:val="NormalWeb"/>
        <w:jc w:val="center"/>
        <w:rPr>
          <w:b/>
        </w:rPr>
      </w:pPr>
      <w:r w:rsidRPr="00B07EC1">
        <w:rPr>
          <w:b/>
        </w:rPr>
        <w:t xml:space="preserve">APPEAL TO GLOBAL </w:t>
      </w:r>
      <w:r w:rsidR="005950C6">
        <w:rPr>
          <w:b/>
        </w:rPr>
        <w:t xml:space="preserve">HEALTH </w:t>
      </w:r>
      <w:r w:rsidRPr="00B07EC1">
        <w:rPr>
          <w:b/>
        </w:rPr>
        <w:t>COMMUNITY</w:t>
      </w:r>
    </w:p>
    <w:p w14:paraId="1D1D56BF" w14:textId="6DD9D245" w:rsidR="00F930D0" w:rsidRDefault="00F930D0" w:rsidP="00F930D0">
      <w:pPr>
        <w:pStyle w:val="NormalWeb"/>
      </w:pPr>
      <w:r>
        <w:t xml:space="preserve">PLEASE CONSIDER ENDORSING </w:t>
      </w:r>
      <w:r w:rsidR="00D0456F">
        <w:t>THE ATTACHED</w:t>
      </w:r>
      <w:r>
        <w:t xml:space="preserve"> “STATEMENT OF CONCERN” ABOUT THE </w:t>
      </w:r>
      <w:r w:rsidR="00D0456F">
        <w:t xml:space="preserve">INCREASING </w:t>
      </w:r>
      <w:r>
        <w:t xml:space="preserve">INVOLVEMENT OF THE ALCOHOL INDUSTRY IN PUBLIC HEALTH ACTIVITIES THROUGHOUT THE WORLD </w:t>
      </w:r>
    </w:p>
    <w:p w14:paraId="09959DD4" w14:textId="77777777" w:rsidR="00F930D0" w:rsidRDefault="00F930D0" w:rsidP="00F930D0">
      <w:pPr>
        <w:pStyle w:val="NormalWeb"/>
      </w:pPr>
      <w:r w:rsidRPr="006345C0">
        <w:t>On October 8, 2012, thirteen of world’s largest alcohol producers issued a set of commitments to reduce the harmful use of alcohol worldwide</w:t>
      </w:r>
      <w:r>
        <w:t>.  The commitments were issued</w:t>
      </w:r>
      <w:r w:rsidRPr="006345C0">
        <w:t xml:space="preserve"> in support of the World Health Organization’s</w:t>
      </w:r>
      <w:r>
        <w:t xml:space="preserve"> (WHO)</w:t>
      </w:r>
      <w:r w:rsidRPr="006345C0">
        <w:t xml:space="preserve"> Global Strategy to Reduce the Harmful Use of Alcohol.  </w:t>
      </w:r>
    </w:p>
    <w:p w14:paraId="2C8A0180" w14:textId="2AAF09A4" w:rsidR="00EA1CEB" w:rsidRDefault="00F930D0" w:rsidP="00F930D0">
      <w:pPr>
        <w:pStyle w:val="NormalWeb"/>
      </w:pPr>
      <w:r w:rsidRPr="006345C0">
        <w:t xml:space="preserve">As an independent coalition of public health professionals, health scientists and NGO representatives, we </w:t>
      </w:r>
      <w:r>
        <w:t>have written a</w:t>
      </w:r>
      <w:r w:rsidRPr="006345C0">
        <w:t xml:space="preserve"> public </w:t>
      </w:r>
      <w:r>
        <w:t>letter that is addressed to</w:t>
      </w:r>
      <w:r w:rsidRPr="006345C0">
        <w:t xml:space="preserve"> the WHO </w:t>
      </w:r>
      <w:r>
        <w:t>Director General</w:t>
      </w:r>
      <w:r w:rsidRPr="006345C0">
        <w:t xml:space="preserve"> in response to the </w:t>
      </w:r>
      <w:r>
        <w:t>recent initiatives</w:t>
      </w:r>
      <w:r w:rsidRPr="006345C0">
        <w:t xml:space="preserve"> of the global </w:t>
      </w:r>
      <w:r>
        <w:t xml:space="preserve">alcohol </w:t>
      </w:r>
      <w:r w:rsidRPr="006345C0">
        <w:t xml:space="preserve">producers. </w:t>
      </w:r>
      <w:r w:rsidR="00EA1CEB" w:rsidRPr="00C330C7">
        <w:t xml:space="preserve">Based on their </w:t>
      </w:r>
      <w:r w:rsidR="00EA1CEB">
        <w:t xml:space="preserve">lack of support for </w:t>
      </w:r>
      <w:r w:rsidR="00EA1CEB" w:rsidRPr="00C330C7">
        <w:t>effective alcohol policies, their misinterpretation of the Global Strategy’s provisions, and their lobbying against effective public health measures,</w:t>
      </w:r>
      <w:r w:rsidR="00EA1CEB">
        <w:t xml:space="preserve"> we believe that the alcohol industry’s inappropriate commitments must be met with a united response from global health community.  </w:t>
      </w:r>
    </w:p>
    <w:p w14:paraId="4BD48995" w14:textId="52791E4E" w:rsidR="00866A8A" w:rsidRPr="00C1328C" w:rsidRDefault="00F930D0" w:rsidP="00F930D0">
      <w:pPr>
        <w:pStyle w:val="NormalWeb"/>
        <w:rPr>
          <w:u w:val="single"/>
        </w:rPr>
      </w:pPr>
      <w:r>
        <w:t xml:space="preserve">We are now asking qualified professionals throughout the </w:t>
      </w:r>
      <w:r w:rsidR="00C1328C">
        <w:t>world</w:t>
      </w:r>
      <w:r>
        <w:t xml:space="preserve"> to review the attached Statement of Concern</w:t>
      </w:r>
      <w:r w:rsidR="007D24C2">
        <w:t xml:space="preserve"> (also available at </w:t>
      </w:r>
      <w:hyperlink r:id="rId7" w:history="1">
        <w:r w:rsidR="007D24C2" w:rsidRPr="005904FA">
          <w:rPr>
            <w:rStyle w:val="Hyperlink"/>
          </w:rPr>
          <w:t>www.globalgapa.org</w:t>
        </w:r>
      </w:hyperlink>
      <w:r w:rsidR="007D24C2">
        <w:t>)</w:t>
      </w:r>
      <w:bookmarkStart w:id="0" w:name="_GoBack"/>
      <w:bookmarkEnd w:id="0"/>
      <w:r>
        <w:t xml:space="preserve">, and indicate their endorsement by </w:t>
      </w:r>
      <w:r w:rsidRPr="00C1328C">
        <w:rPr>
          <w:b/>
          <w:sz w:val="28"/>
          <w:szCs w:val="28"/>
          <w:u w:val="single"/>
        </w:rPr>
        <w:t>sending an email to the office of the Global Alcohol Policy Alliance (GAPA)</w:t>
      </w:r>
      <w:r w:rsidR="00866A8A" w:rsidRPr="00C1328C">
        <w:rPr>
          <w:b/>
          <w:sz w:val="28"/>
          <w:szCs w:val="28"/>
          <w:u w:val="single"/>
        </w:rPr>
        <w:t xml:space="preserve"> </w:t>
      </w:r>
      <w:proofErr w:type="gramStart"/>
      <w:r w:rsidR="00866A8A" w:rsidRPr="00C1328C">
        <w:rPr>
          <w:b/>
          <w:sz w:val="28"/>
          <w:szCs w:val="28"/>
          <w:u w:val="single"/>
        </w:rPr>
        <w:t xml:space="preserve">at </w:t>
      </w:r>
      <w:r w:rsidR="00C1328C">
        <w:rPr>
          <w:b/>
          <w:sz w:val="28"/>
          <w:szCs w:val="28"/>
          <w:u w:val="single"/>
        </w:rPr>
        <w:t xml:space="preserve"> </w:t>
      </w:r>
      <w:r w:rsidR="0009054E" w:rsidRPr="00C1328C">
        <w:rPr>
          <w:b/>
          <w:sz w:val="28"/>
          <w:szCs w:val="28"/>
          <w:u w:val="single"/>
        </w:rPr>
        <w:t>gapa@ias.org.uk</w:t>
      </w:r>
      <w:proofErr w:type="gramEnd"/>
      <w:r w:rsidR="0009054E" w:rsidRPr="00C1328C">
        <w:rPr>
          <w:b/>
          <w:sz w:val="28"/>
          <w:szCs w:val="28"/>
          <w:u w:val="single"/>
        </w:rPr>
        <w:t xml:space="preserve"> </w:t>
      </w:r>
      <w:r w:rsidR="00C1328C">
        <w:rPr>
          <w:b/>
          <w:sz w:val="28"/>
          <w:szCs w:val="28"/>
          <w:u w:val="single"/>
        </w:rPr>
        <w:t xml:space="preserve"> </w:t>
      </w:r>
      <w:r w:rsidR="00866A8A" w:rsidRPr="00C1328C">
        <w:rPr>
          <w:b/>
          <w:sz w:val="28"/>
          <w:szCs w:val="28"/>
          <w:u w:val="single"/>
        </w:rPr>
        <w:t>giving the following details</w:t>
      </w:r>
      <w:r w:rsidR="00866A8A" w:rsidRPr="00C1328C">
        <w:rPr>
          <w:u w:val="single"/>
        </w:rPr>
        <w:t>:</w:t>
      </w:r>
    </w:p>
    <w:p w14:paraId="33AF027B" w14:textId="77777777" w:rsidR="00866A8A" w:rsidRDefault="00866A8A" w:rsidP="00B07EC1">
      <w:pPr>
        <w:pStyle w:val="NormalWeb"/>
        <w:numPr>
          <w:ilvl w:val="0"/>
          <w:numId w:val="1"/>
        </w:numPr>
        <w:spacing w:line="240" w:lineRule="auto"/>
      </w:pPr>
      <w:r>
        <w:t>Full name</w:t>
      </w:r>
    </w:p>
    <w:p w14:paraId="5BFEEAFE" w14:textId="77777777" w:rsidR="00866A8A" w:rsidRDefault="00866A8A" w:rsidP="00B07EC1">
      <w:pPr>
        <w:pStyle w:val="NormalWeb"/>
        <w:numPr>
          <w:ilvl w:val="0"/>
          <w:numId w:val="1"/>
        </w:numPr>
        <w:spacing w:line="240" w:lineRule="auto"/>
      </w:pPr>
      <w:r>
        <w:t>Professional title</w:t>
      </w:r>
    </w:p>
    <w:p w14:paraId="5D8A08F5" w14:textId="77777777" w:rsidR="00866A8A" w:rsidRDefault="00866A8A" w:rsidP="00B07EC1">
      <w:pPr>
        <w:pStyle w:val="NormalWeb"/>
        <w:numPr>
          <w:ilvl w:val="0"/>
          <w:numId w:val="1"/>
        </w:numPr>
        <w:spacing w:line="240" w:lineRule="auto"/>
      </w:pPr>
      <w:r>
        <w:t>Institution affiliation</w:t>
      </w:r>
    </w:p>
    <w:p w14:paraId="1386946B" w14:textId="145543D6" w:rsidR="00DF2238" w:rsidRDefault="00866A8A" w:rsidP="00B07EC1">
      <w:pPr>
        <w:pStyle w:val="NormalWeb"/>
        <w:numPr>
          <w:ilvl w:val="0"/>
          <w:numId w:val="1"/>
        </w:numPr>
        <w:spacing w:line="240" w:lineRule="auto"/>
      </w:pPr>
      <w:r>
        <w:t>Country</w:t>
      </w:r>
    </w:p>
    <w:p w14:paraId="2CF8988D" w14:textId="0855471F" w:rsidR="00866A8A" w:rsidRDefault="00866A8A" w:rsidP="00F930D0">
      <w:pPr>
        <w:pStyle w:val="NormalWeb"/>
      </w:pPr>
      <w:r>
        <w:t xml:space="preserve">In providing these details you will be agreeing </w:t>
      </w:r>
      <w:r w:rsidR="00F930D0" w:rsidDel="00DF2238">
        <w:t xml:space="preserve">to have your name listed (but not your email address) on both the public letter to WHO and the GAPA website that will post the letter. </w:t>
      </w:r>
    </w:p>
    <w:p w14:paraId="3DF1A270" w14:textId="26232718" w:rsidR="00F930D0" w:rsidRDefault="00EF4A69" w:rsidP="00F930D0">
      <w:pPr>
        <w:pStyle w:val="NormalWeb"/>
      </w:pPr>
      <w:r>
        <w:t xml:space="preserve">Please note </w:t>
      </w:r>
      <w:r w:rsidR="00DF2238">
        <w:t xml:space="preserve">endorsement will be on an individual basis and will </w:t>
      </w:r>
      <w:r>
        <w:t>not imply endorsement by your organization.</w:t>
      </w:r>
      <w:r w:rsidR="00DF2238">
        <w:t xml:space="preserve"> However, i</w:t>
      </w:r>
      <w:r w:rsidR="00F930D0">
        <w:t xml:space="preserve">f you are a member of an organization that </w:t>
      </w:r>
      <w:r w:rsidR="000D713B">
        <w:t>would be willing to</w:t>
      </w:r>
      <w:r w:rsidR="00F930D0">
        <w:t xml:space="preserve"> formally endors</w:t>
      </w:r>
      <w:r w:rsidR="000D713B">
        <w:t>e</w:t>
      </w:r>
      <w:r w:rsidR="00F930D0">
        <w:t xml:space="preserve"> this </w:t>
      </w:r>
      <w:r w:rsidR="00D0456F">
        <w:t>Statement</w:t>
      </w:r>
      <w:r w:rsidR="00F930D0">
        <w:t xml:space="preserve">, please </w:t>
      </w:r>
      <w:r w:rsidR="000D713B">
        <w:t>indicate</w:t>
      </w:r>
      <w:r w:rsidR="00D0456F">
        <w:t xml:space="preserve"> this</w:t>
      </w:r>
      <w:r w:rsidR="000D713B">
        <w:t xml:space="preserve"> in your reply. We urge all signatories to disseminate this information within their organizations and </w:t>
      </w:r>
      <w:r w:rsidR="00F930D0">
        <w:t xml:space="preserve">encourage them to </w:t>
      </w:r>
      <w:r w:rsidR="00D0456F">
        <w:t>support</w:t>
      </w:r>
      <w:r w:rsidR="00F930D0">
        <w:t xml:space="preserve"> the recommendations described in the Statement of Concern.</w:t>
      </w:r>
      <w:r w:rsidR="00D0456F">
        <w:t xml:space="preserve">  </w:t>
      </w:r>
    </w:p>
    <w:p w14:paraId="1F62A365" w14:textId="2D9F8F8C" w:rsidR="00D0456F" w:rsidRDefault="00D0456F" w:rsidP="00F930D0">
      <w:pPr>
        <w:pStyle w:val="NormalWeb"/>
      </w:pPr>
      <w:r>
        <w:t xml:space="preserve">GIVEN THE URGENCY OF THIS INITIATIVE, WE REQUEST THAT YOU PROVIDE YOUR ENDORSEMENT BY FEBRUARY 28, 2013.  </w:t>
      </w:r>
    </w:p>
    <w:p w14:paraId="3F68A28B" w14:textId="77777777" w:rsidR="00F930D0" w:rsidRDefault="00F930D0" w:rsidP="00F930D0">
      <w:pPr>
        <w:pStyle w:val="NormalWeb"/>
      </w:pPr>
      <w:r>
        <w:t>Thank you for your consideration.</w:t>
      </w:r>
    </w:p>
    <w:p w14:paraId="2C308E55" w14:textId="77777777" w:rsidR="00F930D0" w:rsidRDefault="00F930D0" w:rsidP="00F930D0">
      <w:pPr>
        <w:pStyle w:val="NormalWeb"/>
      </w:pPr>
      <w:r>
        <w:lastRenderedPageBreak/>
        <w:t>The Drafting Committee:</w:t>
      </w:r>
    </w:p>
    <w:p w14:paraId="5DD11291" w14:textId="77777777" w:rsidR="00F930D0" w:rsidRDefault="00F930D0" w:rsidP="00F930D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Professor Thomas F. Babor, PhD, MPH, </w:t>
      </w:r>
      <w:proofErr w:type="spellStart"/>
      <w:r w:rsidRPr="00C64CD4">
        <w:rPr>
          <w:rFonts w:ascii="Times New Roman" w:hAnsi="Times New Roman"/>
          <w:sz w:val="24"/>
          <w:szCs w:val="24"/>
        </w:rPr>
        <w:t>Dept</w:t>
      </w:r>
      <w:proofErr w:type="spellEnd"/>
      <w:r w:rsidRPr="00C64CD4">
        <w:rPr>
          <w:rFonts w:ascii="Times New Roman" w:hAnsi="Times New Roman"/>
          <w:sz w:val="24"/>
          <w:szCs w:val="24"/>
        </w:rPr>
        <w:t xml:space="preserve"> of Community Medicine &amp; Health Care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38C22DA7" w14:textId="77777777" w:rsidR="00F930D0" w:rsidRDefault="00F930D0" w:rsidP="00F930D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64CD4">
        <w:rPr>
          <w:rFonts w:ascii="Times New Roman" w:hAnsi="Times New Roman"/>
          <w:sz w:val="24"/>
          <w:szCs w:val="24"/>
        </w:rPr>
        <w:t>University of Connecticut School of Medicine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4CD4">
        <w:rPr>
          <w:rFonts w:ascii="Times New Roman" w:hAnsi="Times New Roman"/>
          <w:sz w:val="24"/>
          <w:szCs w:val="24"/>
        </w:rPr>
        <w:t>Farmington, CT</w:t>
      </w:r>
      <w:r>
        <w:rPr>
          <w:rFonts w:ascii="Times New Roman" w:hAnsi="Times New Roman"/>
          <w:sz w:val="24"/>
          <w:szCs w:val="24"/>
        </w:rPr>
        <w:t>,</w:t>
      </w:r>
      <w:r w:rsidRPr="00C64C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USA</w:t>
      </w:r>
    </w:p>
    <w:p w14:paraId="0C5E2581" w14:textId="77777777" w:rsidR="00F930D0" w:rsidRPr="00EF33AB" w:rsidRDefault="00F930D0" w:rsidP="00F930D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2B4543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s. </w:t>
      </w:r>
      <w:r w:rsidRPr="00EF33AB">
        <w:rPr>
          <w:rFonts w:ascii="Times New Roman" w:hAnsi="Times New Roman"/>
          <w:sz w:val="24"/>
          <w:szCs w:val="24"/>
        </w:rPr>
        <w:t>Katherine Brown, MSc, Director of Policy of the Institute of Alcohol Studies, London, UK;</w:t>
      </w:r>
    </w:p>
    <w:p w14:paraId="12D1846E" w14:textId="77777777" w:rsidR="00F930D0" w:rsidRDefault="00F930D0" w:rsidP="00F930D0">
      <w:pPr>
        <w:rPr>
          <w:rFonts w:ascii="Times New Roman" w:hAnsi="Times New Roman"/>
          <w:sz w:val="24"/>
          <w:szCs w:val="24"/>
          <w:lang w:val="en-GB"/>
        </w:rPr>
      </w:pPr>
      <w:r w:rsidRPr="000327CB">
        <w:rPr>
          <w:rFonts w:ascii="Times New Roman" w:hAnsi="Times New Roman"/>
          <w:sz w:val="24"/>
          <w:szCs w:val="24"/>
          <w:lang w:val="en-GB"/>
        </w:rPr>
        <w:t>Peter Anderson, MD, MPH, PhD, FRCP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0327CB">
        <w:rPr>
          <w:rFonts w:ascii="Times New Roman" w:hAnsi="Times New Roman"/>
          <w:sz w:val="24"/>
          <w:szCs w:val="24"/>
          <w:lang w:val="en-GB"/>
        </w:rPr>
        <w:t xml:space="preserve">Institute of Health and Society, Newcastle University, </w:t>
      </w:r>
    </w:p>
    <w:p w14:paraId="0AD23D24" w14:textId="77777777" w:rsidR="00F930D0" w:rsidRDefault="00F930D0" w:rsidP="00F930D0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</w:t>
      </w:r>
      <w:r w:rsidRPr="000327CB">
        <w:rPr>
          <w:rFonts w:ascii="Times New Roman" w:hAnsi="Times New Roman"/>
          <w:sz w:val="24"/>
          <w:szCs w:val="24"/>
          <w:lang w:val="en-GB"/>
        </w:rPr>
        <w:t>England</w:t>
      </w:r>
      <w:r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Pr="000327CB">
        <w:rPr>
          <w:rFonts w:ascii="Times New Roman" w:hAnsi="Times New Roman"/>
          <w:sz w:val="24"/>
          <w:szCs w:val="24"/>
          <w:lang w:val="en-GB"/>
        </w:rPr>
        <w:t xml:space="preserve">Professor, Faculty of Health, Medicine and Life Sciences, Maastricht University, </w:t>
      </w:r>
    </w:p>
    <w:p w14:paraId="3E804500" w14:textId="77777777" w:rsidR="00F930D0" w:rsidRPr="000327CB" w:rsidRDefault="00F930D0" w:rsidP="00F930D0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</w:t>
      </w:r>
      <w:r w:rsidRPr="000327CB">
        <w:rPr>
          <w:rFonts w:ascii="Times New Roman" w:hAnsi="Times New Roman"/>
          <w:sz w:val="24"/>
          <w:szCs w:val="24"/>
          <w:lang w:val="en-GB"/>
        </w:rPr>
        <w:t>Netherlands</w:t>
      </w:r>
      <w:r>
        <w:rPr>
          <w:rFonts w:ascii="Times New Roman" w:hAnsi="Times New Roman"/>
          <w:sz w:val="24"/>
          <w:szCs w:val="24"/>
          <w:lang w:val="en-GB"/>
        </w:rPr>
        <w:t xml:space="preserve">; </w:t>
      </w:r>
    </w:p>
    <w:p w14:paraId="59E3F04F" w14:textId="77777777" w:rsidR="00F930D0" w:rsidRPr="000327CB" w:rsidRDefault="00F930D0" w:rsidP="00F930D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0327CB">
        <w:rPr>
          <w:rFonts w:ascii="Times New Roman" w:hAnsi="Times New Roman"/>
          <w:sz w:val="24"/>
          <w:szCs w:val="24"/>
        </w:rPr>
        <w:t xml:space="preserve"> Dr. Nazarius Mbona </w:t>
      </w:r>
      <w:r w:rsidRPr="000327CB">
        <w:rPr>
          <w:rFonts w:ascii="Times New Roman" w:hAnsi="Times New Roman"/>
          <w:bCs/>
          <w:sz w:val="24"/>
          <w:szCs w:val="24"/>
        </w:rPr>
        <w:t>Tumwesigye</w:t>
      </w:r>
      <w:r w:rsidRPr="000327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27CB">
        <w:rPr>
          <w:rFonts w:ascii="Times New Roman" w:hAnsi="Times New Roman"/>
          <w:bCs/>
          <w:sz w:val="24"/>
          <w:szCs w:val="24"/>
        </w:rPr>
        <w:t>Makerere</w:t>
      </w:r>
      <w:proofErr w:type="spellEnd"/>
      <w:r w:rsidRPr="000327CB">
        <w:rPr>
          <w:rFonts w:ascii="Times New Roman" w:hAnsi="Times New Roman"/>
          <w:bCs/>
          <w:sz w:val="24"/>
          <w:szCs w:val="24"/>
        </w:rPr>
        <w:t xml:space="preserve"> University, School of Public Health, Kampala, </w:t>
      </w:r>
    </w:p>
    <w:p w14:paraId="1886E257" w14:textId="77777777" w:rsidR="00F930D0" w:rsidRPr="000327CB" w:rsidRDefault="00F930D0" w:rsidP="00F930D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327CB">
        <w:rPr>
          <w:rFonts w:ascii="Times New Roman" w:hAnsi="Times New Roman"/>
          <w:bCs/>
          <w:sz w:val="24"/>
          <w:szCs w:val="24"/>
        </w:rPr>
        <w:t xml:space="preserve">   Uganda;</w:t>
      </w:r>
    </w:p>
    <w:p w14:paraId="3B10A89A" w14:textId="5F3EF99E" w:rsidR="00F930D0" w:rsidRPr="000327CB" w:rsidRDefault="00EF4A69" w:rsidP="00F93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</w:t>
      </w:r>
      <w:r w:rsidR="00F930D0" w:rsidRPr="000327CB">
        <w:rPr>
          <w:rFonts w:ascii="Times New Roman" w:hAnsi="Times New Roman"/>
          <w:sz w:val="24"/>
          <w:szCs w:val="24"/>
        </w:rPr>
        <w:t xml:space="preserve">. Gerard Hastings, Founder/ Director of the Institute for Social Marketing and Centre for Tobacco Control Research at the University of </w:t>
      </w:r>
      <w:proofErr w:type="spellStart"/>
      <w:r w:rsidR="00F930D0" w:rsidRPr="000327CB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i</w:t>
      </w:r>
      <w:r w:rsidR="00F930D0" w:rsidRPr="000327CB">
        <w:rPr>
          <w:rFonts w:ascii="Times New Roman" w:hAnsi="Times New Roman"/>
          <w:sz w:val="24"/>
          <w:szCs w:val="24"/>
        </w:rPr>
        <w:t>rling</w:t>
      </w:r>
      <w:proofErr w:type="spellEnd"/>
      <w:r w:rsidR="00F930D0" w:rsidRPr="000327CB">
        <w:rPr>
          <w:rFonts w:ascii="Times New Roman" w:hAnsi="Times New Roman"/>
          <w:sz w:val="24"/>
          <w:szCs w:val="24"/>
        </w:rPr>
        <w:t>, Scotland, UK;</w:t>
      </w:r>
    </w:p>
    <w:p w14:paraId="0920F32A" w14:textId="77777777" w:rsidR="00F930D0" w:rsidRDefault="00F930D0" w:rsidP="00F930D0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27CB">
        <w:rPr>
          <w:rFonts w:ascii="Times New Roman" w:hAnsi="Times New Roman"/>
          <w:sz w:val="24"/>
          <w:szCs w:val="24"/>
        </w:rPr>
        <w:t xml:space="preserve">Dr. Ronaldo </w:t>
      </w:r>
      <w:proofErr w:type="spellStart"/>
      <w:r w:rsidRPr="000327CB">
        <w:rPr>
          <w:rFonts w:ascii="Times New Roman" w:hAnsi="Times New Roman"/>
          <w:sz w:val="24"/>
          <w:szCs w:val="24"/>
        </w:rPr>
        <w:t>Laranjeira</w:t>
      </w:r>
      <w:proofErr w:type="spellEnd"/>
      <w:r w:rsidRPr="000327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Director </w:t>
      </w:r>
      <w:r w:rsidRPr="000327CB">
        <w:rPr>
          <w:rFonts w:ascii="Times New Roman" w:hAnsi="Times New Roman"/>
          <w:color w:val="000000"/>
          <w:sz w:val="24"/>
          <w:szCs w:val="24"/>
        </w:rPr>
        <w:t>of the National Institute of Alcohol and Drug Policies</w:t>
      </w:r>
      <w:r w:rsidRPr="000327CB">
        <w:rPr>
          <w:rFonts w:ascii="Times New Roman" w:hAnsi="Times New Roman"/>
          <w:sz w:val="24"/>
          <w:szCs w:val="24"/>
        </w:rPr>
        <w:t xml:space="preserve">, </w:t>
      </w:r>
      <w:r w:rsidRPr="000327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Federal </w:t>
      </w:r>
    </w:p>
    <w:p w14:paraId="501D5638" w14:textId="77777777" w:rsidR="00F930D0" w:rsidRDefault="00F930D0" w:rsidP="00F930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Pr="000327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University of São Paulo (UNIFESP), </w:t>
      </w:r>
      <w:proofErr w:type="spellStart"/>
      <w:r w:rsidRPr="000327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Escola</w:t>
      </w:r>
      <w:proofErr w:type="spellEnd"/>
      <w:r w:rsidRPr="000327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327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Paulista</w:t>
      </w:r>
      <w:proofErr w:type="spellEnd"/>
      <w:r w:rsidRPr="000327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0327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Medicina</w:t>
      </w:r>
      <w:proofErr w:type="spellEnd"/>
      <w:r w:rsidRPr="000327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(EPM), São Paulo, Brazil;</w:t>
      </w:r>
      <w:r w:rsidRPr="000327C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327CB">
        <w:rPr>
          <w:rFonts w:ascii="Times New Roman" w:hAnsi="Times New Roman"/>
          <w:sz w:val="24"/>
          <w:szCs w:val="24"/>
        </w:rPr>
        <w:t xml:space="preserve"> </w:t>
      </w:r>
    </w:p>
    <w:p w14:paraId="10817285" w14:textId="77777777" w:rsidR="00F930D0" w:rsidRDefault="00F930D0" w:rsidP="00F930D0">
      <w:pPr>
        <w:rPr>
          <w:rFonts w:ascii="Times New Roman" w:hAnsi="Times New Roman"/>
          <w:sz w:val="24"/>
          <w:szCs w:val="24"/>
        </w:rPr>
      </w:pPr>
      <w:r w:rsidRPr="0046006B">
        <w:rPr>
          <w:rFonts w:ascii="Times New Roman" w:hAnsi="Times New Roman"/>
          <w:sz w:val="24"/>
          <w:szCs w:val="24"/>
        </w:rPr>
        <w:t xml:space="preserve">Isidore Obot, PhD, MPH, Professor of Psychology, University of </w:t>
      </w:r>
      <w:proofErr w:type="spellStart"/>
      <w:r w:rsidRPr="0046006B">
        <w:rPr>
          <w:rFonts w:ascii="Times New Roman" w:hAnsi="Times New Roman"/>
          <w:sz w:val="24"/>
          <w:szCs w:val="24"/>
        </w:rPr>
        <w:t>Uyo</w:t>
      </w:r>
      <w:proofErr w:type="spellEnd"/>
      <w:r w:rsidRPr="0046006B">
        <w:rPr>
          <w:rFonts w:ascii="Times New Roman" w:hAnsi="Times New Roman"/>
          <w:sz w:val="24"/>
          <w:szCs w:val="24"/>
        </w:rPr>
        <w:t>, Nigeria</w:t>
      </w:r>
    </w:p>
    <w:p w14:paraId="5113196E" w14:textId="77777777" w:rsidR="00F930D0" w:rsidRDefault="00F930D0" w:rsidP="00F930D0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Pr="000327CB">
        <w:rPr>
          <w:rFonts w:ascii="Times New Roman" w:hAnsi="Times New Roman"/>
          <w:sz w:val="24"/>
          <w:szCs w:val="24"/>
          <w:lang w:val="sv-SE"/>
        </w:rPr>
        <w:t xml:space="preserve">Sven-Olov Carlsson, </w:t>
      </w:r>
      <w:r w:rsidRPr="000327CB">
        <w:rPr>
          <w:rFonts w:ascii="Times New Roman" w:hAnsi="Times New Roman"/>
          <w:sz w:val="24"/>
          <w:szCs w:val="24"/>
          <w:shd w:val="clear" w:color="auto" w:fill="FFFFFF"/>
        </w:rPr>
        <w:t>International President of World Federation Against Drugs (WFAD)</w:t>
      </w:r>
      <w:r w:rsidRPr="000327CB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14:paraId="64C364E1" w14:textId="77777777" w:rsidR="00F930D0" w:rsidRPr="000327CB" w:rsidRDefault="00F930D0" w:rsidP="00F930D0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</w:t>
      </w:r>
      <w:r w:rsidRPr="000327CB">
        <w:rPr>
          <w:rFonts w:ascii="Times New Roman" w:hAnsi="Times New Roman"/>
          <w:sz w:val="24"/>
          <w:szCs w:val="24"/>
          <w:lang w:val="sv-SE"/>
        </w:rPr>
        <w:t xml:space="preserve">and President of IOGT International, Stockholm, </w:t>
      </w:r>
      <w:r w:rsidRPr="000327CB">
        <w:rPr>
          <w:rFonts w:ascii="Times New Roman" w:hAnsi="Times New Roman"/>
          <w:sz w:val="24"/>
          <w:szCs w:val="24"/>
        </w:rPr>
        <w:t>Sweden;</w:t>
      </w:r>
    </w:p>
    <w:p w14:paraId="3701F65D" w14:textId="77777777" w:rsidR="00F930D0" w:rsidRPr="000327CB" w:rsidRDefault="00F930D0" w:rsidP="00F930D0">
      <w:pPr>
        <w:rPr>
          <w:rFonts w:ascii="Times New Roman" w:hAnsi="Times New Roman"/>
          <w:sz w:val="24"/>
          <w:szCs w:val="24"/>
        </w:rPr>
      </w:pPr>
      <w:r w:rsidRPr="000327CB">
        <w:rPr>
          <w:rFonts w:ascii="Times New Roman" w:hAnsi="Times New Roman"/>
          <w:sz w:val="24"/>
          <w:szCs w:val="24"/>
        </w:rPr>
        <w:t xml:space="preserve">Dr. Evelyn Gillan, Chief Executive of Alcohol Focus Scotland, </w:t>
      </w:r>
      <w:r w:rsidR="002B4543">
        <w:rPr>
          <w:rFonts w:ascii="Times New Roman" w:hAnsi="Times New Roman"/>
          <w:sz w:val="24"/>
          <w:szCs w:val="24"/>
        </w:rPr>
        <w:t xml:space="preserve">Glasgow, </w:t>
      </w:r>
      <w:r w:rsidRPr="000327CB">
        <w:rPr>
          <w:rFonts w:ascii="Times New Roman" w:hAnsi="Times New Roman"/>
          <w:sz w:val="24"/>
          <w:szCs w:val="24"/>
        </w:rPr>
        <w:t>UK;</w:t>
      </w:r>
    </w:p>
    <w:p w14:paraId="61551377" w14:textId="77777777" w:rsidR="00F930D0" w:rsidRDefault="00F930D0" w:rsidP="00F930D0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FB0526">
        <w:rPr>
          <w:rFonts w:ascii="Times New Roman" w:hAnsi="Times New Roman"/>
          <w:sz w:val="24"/>
          <w:szCs w:val="24"/>
        </w:rPr>
        <w:t xml:space="preserve">Wei Hao, MD, PhD, </w:t>
      </w:r>
      <w:r w:rsidRPr="00FB052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Mental Health Institute, Second </w:t>
      </w:r>
      <w:proofErr w:type="spellStart"/>
      <w:r w:rsidRPr="00FB0526">
        <w:rPr>
          <w:rFonts w:ascii="Times New Roman" w:hAnsi="Times New Roman"/>
          <w:iCs/>
          <w:sz w:val="24"/>
          <w:szCs w:val="24"/>
          <w:shd w:val="clear" w:color="auto" w:fill="FFFFFF"/>
        </w:rPr>
        <w:t>Xiangya</w:t>
      </w:r>
      <w:proofErr w:type="spellEnd"/>
      <w:r w:rsidRPr="00FB0526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Hospital, Central South </w:t>
      </w:r>
    </w:p>
    <w:p w14:paraId="17D8B997" w14:textId="77777777" w:rsidR="00F930D0" w:rsidRPr="00FB0526" w:rsidRDefault="00F930D0" w:rsidP="00F930D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  </w:t>
      </w:r>
      <w:r w:rsidRPr="00FB0526">
        <w:rPr>
          <w:rFonts w:ascii="Times New Roman" w:hAnsi="Times New Roman"/>
          <w:iCs/>
          <w:sz w:val="24"/>
          <w:szCs w:val="24"/>
          <w:shd w:val="clear" w:color="auto" w:fill="FFFFFF"/>
        </w:rPr>
        <w:t>University, Changsha, Hunan, China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;</w:t>
      </w:r>
    </w:p>
    <w:p w14:paraId="705484E8" w14:textId="77777777" w:rsidR="00F930D0" w:rsidRPr="000327CB" w:rsidRDefault="00F930D0" w:rsidP="00F930D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Pr="000327CB">
        <w:rPr>
          <w:rFonts w:ascii="Times New Roman" w:hAnsi="Times New Roman"/>
          <w:sz w:val="24"/>
          <w:szCs w:val="24"/>
        </w:rPr>
        <w:t>Øystein</w:t>
      </w:r>
      <w:proofErr w:type="spellEnd"/>
      <w:r w:rsidRPr="000327CB">
        <w:rPr>
          <w:rFonts w:ascii="Times New Roman" w:hAnsi="Times New Roman"/>
          <w:sz w:val="24"/>
          <w:szCs w:val="24"/>
        </w:rPr>
        <w:t xml:space="preserve"> Bakke, </w:t>
      </w:r>
      <w:r w:rsidRPr="000327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FORUT, Oslo, Norway;</w:t>
      </w:r>
      <w:r w:rsidRPr="000327CB">
        <w:rPr>
          <w:rFonts w:ascii="Times New Roman" w:hAnsi="Times New Roman"/>
          <w:sz w:val="24"/>
          <w:szCs w:val="24"/>
        </w:rPr>
        <w:t xml:space="preserve"> </w:t>
      </w:r>
    </w:p>
    <w:p w14:paraId="757BBB2E" w14:textId="77777777" w:rsidR="00F930D0" w:rsidRPr="000327CB" w:rsidRDefault="00F930D0" w:rsidP="00F930D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Professor</w:t>
      </w:r>
      <w:r w:rsidRPr="000327CB">
        <w:rPr>
          <w:rFonts w:ascii="Times New Roman" w:hAnsi="Times New Roman"/>
          <w:sz w:val="24"/>
          <w:szCs w:val="24"/>
        </w:rPr>
        <w:t xml:space="preserve"> Mike Daube, </w:t>
      </w:r>
      <w:r>
        <w:rPr>
          <w:rFonts w:ascii="Times New Roman" w:hAnsi="Times New Roman"/>
          <w:sz w:val="24"/>
          <w:szCs w:val="24"/>
          <w:shd w:val="clear" w:color="auto" w:fill="FFFFFF"/>
        </w:rPr>
        <w:t>Faculty of Health Sciences,</w:t>
      </w:r>
      <w:r w:rsidRPr="000327CB">
        <w:rPr>
          <w:rFonts w:ascii="Times New Roman" w:hAnsi="Times New Roman"/>
          <w:sz w:val="24"/>
          <w:szCs w:val="24"/>
          <w:shd w:val="clear" w:color="auto" w:fill="FFFFFF"/>
        </w:rPr>
        <w:t xml:space="preserve"> Curtin University and Director of the Public </w:t>
      </w:r>
    </w:p>
    <w:p w14:paraId="26C8BA24" w14:textId="77777777" w:rsidR="00F930D0" w:rsidRPr="00EF33AB" w:rsidRDefault="00F930D0" w:rsidP="00F930D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0327CB">
        <w:rPr>
          <w:rFonts w:ascii="Times New Roman" w:hAnsi="Times New Roman"/>
          <w:sz w:val="24"/>
          <w:szCs w:val="24"/>
          <w:shd w:val="clear" w:color="auto" w:fill="FFFFFF"/>
        </w:rPr>
        <w:t xml:space="preserve">   Health Advocacy Institute and the </w:t>
      </w:r>
      <w:proofErr w:type="spellStart"/>
      <w:r w:rsidRPr="000327CB">
        <w:rPr>
          <w:rFonts w:ascii="Times New Roman" w:hAnsi="Times New Roman"/>
          <w:sz w:val="24"/>
          <w:szCs w:val="24"/>
          <w:shd w:val="clear" w:color="auto" w:fill="FFFFFF"/>
        </w:rPr>
        <w:t>McCusker</w:t>
      </w:r>
      <w:proofErr w:type="spellEnd"/>
      <w:r w:rsidRPr="000327CB">
        <w:rPr>
          <w:rFonts w:ascii="Times New Roman" w:hAnsi="Times New Roman"/>
          <w:sz w:val="24"/>
          <w:szCs w:val="24"/>
          <w:shd w:val="clear" w:color="auto" w:fill="FFFFFF"/>
        </w:rPr>
        <w:t xml:space="preserve"> Centre for Action</w:t>
      </w:r>
      <w:r w:rsidRPr="00EF33AB">
        <w:rPr>
          <w:rFonts w:ascii="Times New Roman" w:hAnsi="Times New Roman"/>
          <w:sz w:val="24"/>
          <w:szCs w:val="24"/>
          <w:shd w:val="clear" w:color="auto" w:fill="FFFFFF"/>
        </w:rPr>
        <w:t xml:space="preserve"> on Alcohol and Youth, </w:t>
      </w:r>
      <w:r>
        <w:rPr>
          <w:rFonts w:ascii="Times New Roman" w:hAnsi="Times New Roman"/>
          <w:sz w:val="24"/>
          <w:szCs w:val="24"/>
          <w:shd w:val="clear" w:color="auto" w:fill="FFFFFF"/>
        </w:rPr>
        <w:t>Perth,</w:t>
      </w:r>
      <w:r w:rsidRPr="00EF33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D99B63D" w14:textId="77777777" w:rsidR="00F930D0" w:rsidRPr="00FB0526" w:rsidRDefault="00F930D0" w:rsidP="00F930D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EF33AB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FB0526">
        <w:rPr>
          <w:rFonts w:ascii="Times New Roman" w:hAnsi="Times New Roman"/>
          <w:sz w:val="24"/>
          <w:szCs w:val="24"/>
          <w:shd w:val="clear" w:color="auto" w:fill="FFFFFF"/>
        </w:rPr>
        <w:t>Australia;</w:t>
      </w:r>
    </w:p>
    <w:p w14:paraId="0CF14716" w14:textId="77777777" w:rsidR="00F930D0" w:rsidRPr="00FB0526" w:rsidRDefault="00F930D0" w:rsidP="00F930D0">
      <w:pPr>
        <w:autoSpaceDE w:val="0"/>
        <w:autoSpaceDN w:val="0"/>
        <w:adjustRightInd w:val="0"/>
        <w:rPr>
          <w:rFonts w:ascii="Times New Roman" w:eastAsia="Arial Unicode MS" w:hAnsi="Times New Roman"/>
          <w:sz w:val="24"/>
          <w:szCs w:val="24"/>
          <w:shd w:val="clear" w:color="auto" w:fill="FFFFFF"/>
        </w:rPr>
      </w:pPr>
      <w:r w:rsidRPr="00FB0526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Ms. Kate Robaina, MPH, Department of Community Medicine and Health Care, University of </w:t>
      </w:r>
    </w:p>
    <w:p w14:paraId="1F40D376" w14:textId="77777777" w:rsidR="00F930D0" w:rsidRPr="00FB0526" w:rsidRDefault="00F930D0" w:rsidP="00F930D0">
      <w:pPr>
        <w:autoSpaceDE w:val="0"/>
        <w:autoSpaceDN w:val="0"/>
        <w:adjustRightInd w:val="0"/>
        <w:rPr>
          <w:rFonts w:ascii="Times New Roman" w:eastAsia="Arial Unicode MS" w:hAnsi="Times New Roman"/>
          <w:sz w:val="24"/>
          <w:szCs w:val="24"/>
          <w:shd w:val="clear" w:color="auto" w:fill="FFFFFF"/>
        </w:rPr>
      </w:pPr>
      <w:r w:rsidRPr="00FB0526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   Connecticut, USA;</w:t>
      </w:r>
    </w:p>
    <w:p w14:paraId="14FD1FC0" w14:textId="77777777" w:rsidR="00F930D0" w:rsidRPr="00FB0526" w:rsidRDefault="00F930D0" w:rsidP="00F930D0">
      <w:pPr>
        <w:autoSpaceDE w:val="0"/>
        <w:autoSpaceDN w:val="0"/>
        <w:adjustRightInd w:val="0"/>
        <w:rPr>
          <w:rFonts w:ascii="Times New Roman" w:eastAsia="Arial Unicode MS" w:hAnsi="Times New Roman"/>
          <w:sz w:val="24"/>
          <w:szCs w:val="24"/>
          <w:shd w:val="clear" w:color="auto" w:fill="FFFFFF"/>
        </w:rPr>
      </w:pPr>
      <w:r w:rsidRPr="00FB0526">
        <w:rPr>
          <w:rFonts w:ascii="Times New Roman" w:hAnsi="Times New Roman"/>
          <w:sz w:val="24"/>
          <w:szCs w:val="24"/>
          <w:shd w:val="clear" w:color="auto" w:fill="FFFFFF"/>
        </w:rPr>
        <w:t>Peter G. Miller,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PhD, </w:t>
      </w:r>
      <w:r w:rsidRPr="00FB0526">
        <w:rPr>
          <w:rFonts w:ascii="Times New Roman" w:hAnsi="Times New Roman"/>
          <w:sz w:val="24"/>
          <w:szCs w:val="24"/>
        </w:rPr>
        <w:t>Associate Professor</w:t>
      </w:r>
      <w:r>
        <w:rPr>
          <w:rFonts w:ascii="Times New Roman" w:hAnsi="Times New Roman"/>
          <w:sz w:val="24"/>
          <w:szCs w:val="24"/>
        </w:rPr>
        <w:t>,</w:t>
      </w:r>
      <w:r w:rsidRPr="00FB05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B0526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School of Psychology, </w:t>
      </w:r>
      <w:proofErr w:type="spellStart"/>
      <w:r w:rsidRPr="00FB0526">
        <w:rPr>
          <w:rFonts w:ascii="Times New Roman" w:eastAsia="Arial Unicode MS" w:hAnsi="Times New Roman"/>
          <w:sz w:val="24"/>
          <w:szCs w:val="24"/>
          <w:shd w:val="clear" w:color="auto" w:fill="FFFFFF"/>
        </w:rPr>
        <w:t>Deakin</w:t>
      </w:r>
      <w:proofErr w:type="spellEnd"/>
      <w:r w:rsidRPr="00FB0526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 University, Victoria, </w:t>
      </w:r>
    </w:p>
    <w:p w14:paraId="4DB7BFF9" w14:textId="77777777" w:rsidR="00F930D0" w:rsidRDefault="00F930D0" w:rsidP="00F930D0">
      <w:pPr>
        <w:autoSpaceDE w:val="0"/>
        <w:autoSpaceDN w:val="0"/>
        <w:adjustRightInd w:val="0"/>
        <w:rPr>
          <w:rFonts w:ascii="Times New Roman" w:eastAsia="Arial Unicode MS" w:hAnsi="Times New Roman"/>
          <w:sz w:val="24"/>
          <w:szCs w:val="24"/>
          <w:shd w:val="clear" w:color="auto" w:fill="FFFFFF"/>
        </w:rPr>
      </w:pPr>
      <w:r w:rsidRPr="00FB0526">
        <w:rPr>
          <w:rFonts w:ascii="Times New Roman" w:eastAsia="Arial Unicode MS" w:hAnsi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Arial Unicode MS" w:hAnsi="Times New Roman"/>
          <w:sz w:val="24"/>
          <w:szCs w:val="24"/>
          <w:shd w:val="clear" w:color="auto" w:fill="FFFFFF"/>
        </w:rPr>
        <w:t>Australia;</w:t>
      </w:r>
    </w:p>
    <w:p w14:paraId="1D4C8847" w14:textId="77777777" w:rsidR="00F930D0" w:rsidRDefault="00F930D0" w:rsidP="00F930D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E24A8">
        <w:rPr>
          <w:rFonts w:ascii="Times New Roman" w:hAnsi="Times New Roman"/>
          <w:sz w:val="24"/>
          <w:szCs w:val="24"/>
        </w:rPr>
        <w:t xml:space="preserve">David Jernigan, PhD, Department of Health, Behavior and Society, and Director, Center on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1C14D6F3" w14:textId="77777777" w:rsidR="00F930D0" w:rsidRDefault="00F930D0" w:rsidP="00F930D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E24A8">
        <w:rPr>
          <w:rFonts w:ascii="Times New Roman" w:hAnsi="Times New Roman"/>
          <w:sz w:val="24"/>
          <w:szCs w:val="24"/>
        </w:rPr>
        <w:t>Alcohol Marketing and Youth Johns Hopkins Bloomberg School of Public Health</w:t>
      </w:r>
      <w:r w:rsidRPr="009E24A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E24A8">
        <w:rPr>
          <w:rFonts w:ascii="Times New Roman" w:hAnsi="Times New Roman"/>
          <w:sz w:val="24"/>
          <w:szCs w:val="24"/>
        </w:rPr>
        <w:t xml:space="preserve">Baltimore,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6686E2DF" w14:textId="77777777" w:rsidR="00F930D0" w:rsidRDefault="00F930D0" w:rsidP="00F930D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E24A8">
        <w:rPr>
          <w:rFonts w:ascii="Times New Roman" w:hAnsi="Times New Roman"/>
          <w:sz w:val="24"/>
          <w:szCs w:val="24"/>
        </w:rPr>
        <w:t>MD, USA;</w:t>
      </w:r>
    </w:p>
    <w:p w14:paraId="5FBA607F" w14:textId="77777777" w:rsidR="00F930D0" w:rsidRDefault="00F930D0" w:rsidP="00F930D0">
      <w:pPr>
        <w:pStyle w:val="NormalWeb"/>
        <w:spacing w:after="0"/>
        <w:rPr>
          <w:shd w:val="clear" w:color="auto" w:fill="FFFFFF"/>
        </w:rPr>
      </w:pPr>
      <w:r w:rsidRPr="009E24A8">
        <w:rPr>
          <w:shd w:val="clear" w:color="auto" w:fill="FFFFFF"/>
        </w:rPr>
        <w:t>Dr.</w:t>
      </w:r>
      <w:r w:rsidRPr="009E24A8">
        <w:rPr>
          <w:rStyle w:val="apple-converted-space"/>
          <w:shd w:val="clear" w:color="auto" w:fill="FFFFFF"/>
        </w:rPr>
        <w:t> </w:t>
      </w:r>
      <w:proofErr w:type="spellStart"/>
      <w:r w:rsidRPr="00F930D0">
        <w:rPr>
          <w:rStyle w:val="Emphasis"/>
          <w:i w:val="0"/>
          <w:shd w:val="clear" w:color="auto" w:fill="FFFFFF"/>
        </w:rPr>
        <w:t>Aurelijus</w:t>
      </w:r>
      <w:proofErr w:type="spellEnd"/>
      <w:r w:rsidRPr="00F930D0">
        <w:rPr>
          <w:rStyle w:val="Emphasis"/>
          <w:i w:val="0"/>
          <w:shd w:val="clear" w:color="auto" w:fill="FFFFFF"/>
        </w:rPr>
        <w:t xml:space="preserve"> </w:t>
      </w:r>
      <w:proofErr w:type="spellStart"/>
      <w:r w:rsidRPr="00F930D0">
        <w:rPr>
          <w:rStyle w:val="Emphasis"/>
          <w:i w:val="0"/>
          <w:shd w:val="clear" w:color="auto" w:fill="FFFFFF"/>
        </w:rPr>
        <w:t>Veryga</w:t>
      </w:r>
      <w:proofErr w:type="spellEnd"/>
      <w:r w:rsidRPr="009E24A8">
        <w:rPr>
          <w:shd w:val="clear" w:color="auto" w:fill="FFFFFF"/>
        </w:rPr>
        <w:t>, President, Lithuanian National Tobacco and</w:t>
      </w:r>
      <w:r w:rsidRPr="009E24A8">
        <w:rPr>
          <w:rStyle w:val="apple-converted-space"/>
          <w:shd w:val="clear" w:color="auto" w:fill="FFFFFF"/>
        </w:rPr>
        <w:t> </w:t>
      </w:r>
      <w:r w:rsidRPr="00F930D0">
        <w:rPr>
          <w:rStyle w:val="Emphasis"/>
          <w:i w:val="0"/>
          <w:shd w:val="clear" w:color="auto" w:fill="FFFFFF"/>
        </w:rPr>
        <w:t>Alcohol</w:t>
      </w:r>
      <w:r w:rsidRPr="00F930D0">
        <w:rPr>
          <w:rStyle w:val="apple-converted-space"/>
          <w:i/>
          <w:shd w:val="clear" w:color="auto" w:fill="FFFFFF"/>
        </w:rPr>
        <w:t> </w:t>
      </w:r>
      <w:r w:rsidRPr="009E24A8">
        <w:rPr>
          <w:shd w:val="clear" w:color="auto" w:fill="FFFFFF"/>
        </w:rPr>
        <w:t xml:space="preserve">Control Coalition, </w:t>
      </w:r>
      <w:r>
        <w:rPr>
          <w:shd w:val="clear" w:color="auto" w:fill="FFFFFF"/>
        </w:rPr>
        <w:t xml:space="preserve">   </w:t>
      </w:r>
    </w:p>
    <w:p w14:paraId="0C14E007" w14:textId="77777777" w:rsidR="00F930D0" w:rsidRPr="00F930D0" w:rsidRDefault="00F930D0" w:rsidP="00F930D0">
      <w:pPr>
        <w:pStyle w:val="NormalWeb"/>
        <w:spacing w:after="0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proofErr w:type="spellStart"/>
      <w:r>
        <w:rPr>
          <w:shd w:val="clear" w:color="auto" w:fill="FFFFFF"/>
        </w:rPr>
        <w:t>Kanaus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Lithua</w:t>
      </w:r>
      <w:proofErr w:type="spellEnd"/>
    </w:p>
    <w:p w14:paraId="17E311A3" w14:textId="77777777" w:rsidR="00DF2238" w:rsidRDefault="00DF2238" w:rsidP="00866A8A"/>
    <w:sectPr w:rsidR="00DF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63D6"/>
    <w:multiLevelType w:val="hybridMultilevel"/>
    <w:tmpl w:val="B452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D0"/>
    <w:rsid w:val="00025571"/>
    <w:rsid w:val="0009054E"/>
    <w:rsid w:val="000D713B"/>
    <w:rsid w:val="002B4543"/>
    <w:rsid w:val="005950C6"/>
    <w:rsid w:val="007971C7"/>
    <w:rsid w:val="007D24C2"/>
    <w:rsid w:val="00866A8A"/>
    <w:rsid w:val="009B2AA2"/>
    <w:rsid w:val="00B07EC1"/>
    <w:rsid w:val="00B3446D"/>
    <w:rsid w:val="00C1328C"/>
    <w:rsid w:val="00C432EC"/>
    <w:rsid w:val="00C72CA5"/>
    <w:rsid w:val="00D0456F"/>
    <w:rsid w:val="00DF2238"/>
    <w:rsid w:val="00EA1CEB"/>
    <w:rsid w:val="00EF4A69"/>
    <w:rsid w:val="00F930D0"/>
    <w:rsid w:val="00FB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7F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D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30D0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F930D0"/>
  </w:style>
  <w:style w:type="character" w:styleId="Emphasis">
    <w:name w:val="Emphasis"/>
    <w:uiPriority w:val="20"/>
    <w:qFormat/>
    <w:rsid w:val="00F930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69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432E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C432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D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30D0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F930D0"/>
  </w:style>
  <w:style w:type="character" w:styleId="Emphasis">
    <w:name w:val="Emphasis"/>
    <w:uiPriority w:val="20"/>
    <w:qFormat/>
    <w:rsid w:val="00F930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69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432E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C43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lobalgapa.org" TargetMode="External"/><Relationship Id="rId7" Type="http://schemas.openxmlformats.org/officeDocument/2006/relationships/hyperlink" Target="http://www.globalgap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3785</Characters>
  <Application>Microsoft Macintosh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Robaina</dc:creator>
  <cp:lastModifiedBy>Katherine Brown</cp:lastModifiedBy>
  <cp:revision>2</cp:revision>
  <cp:lastPrinted>2013-01-25T15:13:00Z</cp:lastPrinted>
  <dcterms:created xsi:type="dcterms:W3CDTF">2013-02-12T09:36:00Z</dcterms:created>
  <dcterms:modified xsi:type="dcterms:W3CDTF">2013-02-12T09:36:00Z</dcterms:modified>
</cp:coreProperties>
</file>