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5C" w:rsidRDefault="005C4993">
      <w:pPr>
        <w:pStyle w:val="Section"/>
      </w:pPr>
      <w:r>
        <w:pict>
          <v:rect id="_x0000_s1236" style="position:absolute;margin-left:591.85pt;margin-top:0;width:3.55pt;height:11in;flip:x;z-index:251783168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36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15748867"/>
                    <w:placeholder>
                      <w:docPart w:val="AC4AB32E8E234DC59D5FF68B6BCA10B8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956B5C" w:rsidRDefault="005C4993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Times New Roman" w:hint="cs"/>
                          <w:caps/>
                          <w:color w:val="FFFFFF" w:themeColor="background1"/>
                          <w:sz w:val="44"/>
                          <w:szCs w:val="44"/>
                          <w:lang w:bidi="fa-IR"/>
                        </w:rPr>
                        <w:t>PHM (IRAN'S CHAPTER</w:t>
                      </w:r>
                      <w:r>
                        <w:rPr>
                          <w:rFonts w:cs="Times New Roman" w:hint="cs"/>
                          <w:caps/>
                          <w:color w:val="FFFFFF" w:themeColor="background1"/>
                          <w:sz w:val="44"/>
                          <w:szCs w:val="44"/>
                          <w:rtl/>
                          <w:lang w:bidi="fa-IR"/>
                        </w:rPr>
                        <w:t>)</w:t>
                      </w:r>
                    </w:p>
                  </w:sdtContent>
                </w:sdt>
                <w:p w:rsidR="00956B5C" w:rsidRDefault="00956B5C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15748868"/>
                      <w:placeholder>
                        <w:docPart w:val="3FA60F8BDA7C4E58B90002D966808623"/>
                      </w:placeholder>
                      <w:temporary/>
                      <w:showingPlcHdr/>
                      <w:text/>
                    </w:sdtPr>
                    <w:sdtContent>
                      <w:r w:rsidR="006D64FC">
                        <w:rPr>
                          <w:color w:val="FFFFFF" w:themeColor="background1"/>
                          <w:sz w:val="22"/>
                          <w:szCs w:val="22"/>
                        </w:rPr>
                        <w:t>[Type your address]</w:t>
                      </w:r>
                    </w:sdtContent>
                  </w:sdt>
                  <w:r w:rsidR="006D64FC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6D64FC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6D64FC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placeholder>
                        <w:docPart w:val="121E5EE08AC246AAB38702689BDE1782"/>
                      </w:placeholder>
                      <w:temporary/>
                      <w:showingPlcHdr/>
                      <w:text/>
                    </w:sdtPr>
                    <w:sdtContent>
                      <w:r w:rsidR="006D64FC">
                        <w:rPr>
                          <w:color w:val="FFFFFF" w:themeColor="background1"/>
                        </w:rPr>
                        <w:t>[Type your phone number]</w:t>
                      </w:r>
                    </w:sdtContent>
                  </w:sdt>
                  <w:r w:rsidR="006D64FC">
                    <w:rPr>
                      <w:color w:val="FFFFFF" w:themeColor="background1"/>
                    </w:rPr>
                    <w:t xml:space="preserve"> </w:t>
                  </w:r>
                  <w:r w:rsidR="006D64FC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6D64FC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placeholder>
                        <w:docPart w:val="9A76B6D7D7044408854E26CB5D5BDDC7"/>
                      </w:placeholder>
                      <w:temporary/>
                      <w:showingPlcHdr/>
                      <w:text/>
                    </w:sdtPr>
                    <w:sdtContent>
                      <w:r w:rsidR="006D64FC">
                        <w:rPr>
                          <w:color w:val="FFFFFF" w:themeColor="background1"/>
                        </w:rPr>
                        <w:t>[Type your e-mail address]</w:t>
                      </w:r>
                    </w:sdtContent>
                  </w:sdt>
                  <w:r w:rsidR="006D64FC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pict>
          <v:rect id="_x0000_s1248" style="position:absolute;margin-left:525pt;margin-top:0;width:62.9pt;height:11in;z-index:251787264;mso-height-percent:1000;mso-position-horizontal-relative:page;mso-position-vertical-relative:page;mso-height-percent:1000;mso-width-relative:right-margin-area" filled="f" stroked="f" strokecolor="black [3213]">
            <v:textbox style="layout-flow:vertical;mso-next-textbox:#_x0000_s1248" inset="3.6pt,54pt,3.6pt,180pt">
              <w:txbxContent>
                <w:sdt>
                  <w:sdtPr>
                    <w:rPr>
                      <w:b/>
                      <w:bCs/>
                      <w:caps/>
                      <w:color w:val="FFFFFF" w:themeColor="background1"/>
                      <w:sz w:val="44"/>
                      <w:szCs w:val="44"/>
                    </w:rPr>
                    <w:id w:val="727803532"/>
                    <w:placeholder>
                      <w:docPart w:val="6028AF4131A94E129D6E439EFAB3EE0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956B5C" w:rsidRDefault="005C4993" w:rsidP="005C4993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C4993">
                        <w:rPr>
                          <w:rFonts w:cs="Times New Roman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bidi="fa-IR"/>
                        </w:rPr>
                        <w:t>PHM (IRAN'S CHAPTER)</w:t>
                      </w:r>
                    </w:p>
                  </w:sdtContent>
                </w:sdt>
                <w:p w:rsidR="00956B5C" w:rsidRDefault="00956B5C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rect>
        </w:pict>
      </w:r>
      <w:r>
        <w:pict>
          <v:group id="_x0000_s1239" style="position:absolute;margin-left:483.75pt;margin-top:-14.95pt;width:131.05pt;height:831.6pt;z-index:251786240;mso-position-horizontal-relative:page;mso-position-vertical-relative:page" coordorigin="8904,-305" coordsize="2993,16632">
            <v:group id="_x0000_s1240" style="position:absolute;left:9695;top:-305;width:2202;height:16632" coordorigin="9695,-305" coordsize="2202,1663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41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strokecolor="#feceae [1300]" strokeweight="2.25pt"/>
              <v:group id="_x0000_s1242" style="position:absolute;left:10048;top:-305;width:1849;height:16632" coordorigin="10055,-317" coordsize="1849,16632">
                <v:rect id="_x0000_s1243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fe8637 [3204]" stroked="f" strokecolor="#bfb675">
                  <v:fill color2="#feb686 [1940]" rotate="t" angle="-90" focusposition="1" focussize="" type="gradient"/>
                </v:rect>
                <v:shape id="_x0000_s1244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fe8637 [3204]" strokeweight="2.25pt"/>
                <v:shape id="_x0000_s1245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feceae [1300]" strokeweight="4.5pt"/>
                <v:shape id="_x0000_s1246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feb686 [1940]" strokeweight="1pt"/>
              </v:group>
            </v:group>
            <v:oval id="_x0000_s1247" style="position:absolute;left:8904;top:11910;width:1737;height:1687;mso-left-percent:725;mso-top-percent:750;mso-position-horizontal-relative:page;mso-position-vertical-relative:page;mso-left-percent:725;mso-top-percent:750" fillcolor="#fe8637 [3204]" strokecolor="#fe8637 [3204]" strokeweight="3pt">
              <v:stroke linestyle="thinThin"/>
            </v:oval>
            <w10:wrap anchorx="page" anchory="page"/>
          </v:group>
        </w:pict>
      </w:r>
      <w:r w:rsidR="00956B5C">
        <w:rPr>
          <w:noProof w:val="0"/>
        </w:rPr>
        <w:pict>
          <v:oval id="_x0000_s1238" style="position:absolute;margin-left:294.35pt;margin-top:542.25pt;width:186.2pt;height:183.3pt;flip:x;z-index:251785216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956B5C">
        <w:rPr>
          <w:noProof w:val="0"/>
        </w:rPr>
        <w:pict>
          <v:oval id="_x0000_s1226" style="position:absolute;margin-left:294.35pt;margin-top:542.25pt;width:186.2pt;height:183.3pt;flip:x;z-index:251781120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956B5C" w:rsidRPr="005C4993" w:rsidRDefault="008F7DFE" w:rsidP="005C4993">
      <w:pPr>
        <w:bidi/>
        <w:jc w:val="both"/>
        <w:rPr>
          <w:rFonts w:cs="B Davat"/>
          <w:b/>
          <w:bCs/>
          <w:sz w:val="48"/>
          <w:szCs w:val="48"/>
        </w:rPr>
      </w:pPr>
      <w:r w:rsidRPr="005C4993">
        <w:rPr>
          <w:rFonts w:cs="B Davat" w:hint="cs"/>
          <w:b/>
          <w:bCs/>
          <w:sz w:val="48"/>
          <w:szCs w:val="48"/>
          <w:rtl/>
        </w:rPr>
        <w:t>يك نگاهي به : ديده بان سلامت جهان 2</w:t>
      </w:r>
    </w:p>
    <w:p w:rsidR="00956B5C" w:rsidRPr="005C4993" w:rsidRDefault="00956B5C" w:rsidP="005C4993">
      <w:pPr>
        <w:pStyle w:val="ListBullet"/>
        <w:numPr>
          <w:ilvl w:val="0"/>
          <w:numId w:val="0"/>
        </w:numPr>
        <w:jc w:val="both"/>
        <w:rPr>
          <w:rFonts w:cs="B Davat"/>
          <w:b/>
          <w:bCs/>
          <w:sz w:val="36"/>
          <w:szCs w:val="36"/>
        </w:rPr>
      </w:pPr>
      <w:r w:rsidRPr="005C4993">
        <w:rPr>
          <w:rFonts w:cs="B Davat"/>
          <w:b/>
          <w:bCs/>
          <w:noProof/>
          <w:sz w:val="36"/>
          <w:szCs w:val="36"/>
        </w:rPr>
        <w:pict>
          <v:oval id="_x0000_s1084" style="position:absolute;left:0;text-align:left;margin-left:294.35pt;margin-top:542.25pt;width:186.2pt;height:183.3pt;flip:x;z-index:2517524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5C4993">
        <w:rPr>
          <w:rFonts w:cs="B Davat"/>
          <w:b/>
          <w:bCs/>
          <w:noProof/>
          <w:sz w:val="36"/>
          <w:szCs w:val="36"/>
        </w:rPr>
        <w:pict>
          <v:oval id="_x0000_s1083" style="position:absolute;left:0;text-align:left;margin-left:294.35pt;margin-top:542.25pt;width:186.2pt;height:183.3pt;flip:x;z-index:25175142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956B5C" w:rsidRPr="005C4993" w:rsidRDefault="008F7DFE" w:rsidP="005C4993">
      <w:pPr>
        <w:pStyle w:val="NormalIndent"/>
        <w:numPr>
          <w:ilvl w:val="0"/>
          <w:numId w:val="6"/>
        </w:numPr>
        <w:bidi/>
        <w:jc w:val="both"/>
        <w:rPr>
          <w:rFonts w:cs="B Davat" w:hint="cs"/>
          <w:b/>
          <w:bCs/>
          <w:sz w:val="36"/>
          <w:szCs w:val="36"/>
        </w:rPr>
      </w:pPr>
      <w:r w:rsidRPr="005C4993">
        <w:rPr>
          <w:rFonts w:cs="B Davat" w:hint="cs"/>
          <w:b/>
          <w:bCs/>
          <w:sz w:val="36"/>
          <w:szCs w:val="36"/>
          <w:rtl/>
        </w:rPr>
        <w:t xml:space="preserve">ديده بان سلامت جهان 2 منتشر شده توسط </w:t>
      </w:r>
      <w:r w:rsidRPr="005C4993">
        <w:rPr>
          <w:rFonts w:cs="B Davat"/>
          <w:b/>
          <w:bCs/>
          <w:sz w:val="36"/>
          <w:szCs w:val="36"/>
        </w:rPr>
        <w:t>ZED BOOKS</w:t>
      </w:r>
      <w:r w:rsidRPr="005C4993">
        <w:rPr>
          <w:rFonts w:cs="B Davat" w:hint="cs"/>
          <w:b/>
          <w:bCs/>
          <w:sz w:val="36"/>
          <w:szCs w:val="36"/>
          <w:rtl/>
          <w:lang w:bidi="fa-IR"/>
        </w:rPr>
        <w:t xml:space="preserve"> </w:t>
      </w:r>
      <w:r w:rsidRPr="005C4993">
        <w:rPr>
          <w:rFonts w:ascii="IPT Esfehan" w:hAnsi="IPT Esfehan" w:cs="B Davat"/>
          <w:b/>
          <w:bCs/>
          <w:sz w:val="36"/>
          <w:szCs w:val="36"/>
          <w:rtl/>
          <w:lang w:bidi="fa-IR"/>
        </w:rPr>
        <w:t>اكتبر 2008</w:t>
      </w:r>
    </w:p>
    <w:p w:rsidR="008F7DFE" w:rsidRPr="005C4993" w:rsidRDefault="008F7DFE" w:rsidP="005C4993">
      <w:pPr>
        <w:pStyle w:val="NormalIndent"/>
        <w:bidi/>
        <w:ind w:left="245"/>
        <w:jc w:val="both"/>
        <w:rPr>
          <w:rFonts w:cs="B Davat" w:hint="cs"/>
          <w:b/>
          <w:bCs/>
          <w:sz w:val="36"/>
          <w:szCs w:val="36"/>
          <w:rtl/>
        </w:rPr>
      </w:pPr>
      <w:r w:rsidRPr="005C4993">
        <w:rPr>
          <w:rFonts w:cs="B Davat" w:hint="cs"/>
          <w:b/>
          <w:bCs/>
          <w:sz w:val="36"/>
          <w:szCs w:val="36"/>
          <w:rtl/>
        </w:rPr>
        <w:t>ديده بان فوق از يك همكاري گسترده اي از متخصصين بهداشت عمومي سازمانهاي غير دولتي و فعالين جوامع مدني و گروههاي مختلف اجتماعي و كاركنان بهداشتي و اساتيد دانشگاهي تشكيل شده است.</w:t>
      </w:r>
    </w:p>
    <w:p w:rsidR="008F7DFE" w:rsidRPr="005C4993" w:rsidRDefault="008F7DFE" w:rsidP="005C4993">
      <w:pPr>
        <w:pStyle w:val="NormalIndent"/>
        <w:bidi/>
        <w:ind w:left="245"/>
        <w:jc w:val="both"/>
        <w:rPr>
          <w:rFonts w:cs="B Davat" w:hint="cs"/>
          <w:b/>
          <w:bCs/>
          <w:sz w:val="36"/>
          <w:szCs w:val="36"/>
          <w:rtl/>
          <w:lang w:bidi="fa-IR"/>
        </w:rPr>
      </w:pPr>
      <w:r w:rsidRPr="005C4993">
        <w:rPr>
          <w:rFonts w:cs="B Davat" w:hint="cs"/>
          <w:b/>
          <w:bCs/>
          <w:sz w:val="36"/>
          <w:szCs w:val="36"/>
          <w:rtl/>
        </w:rPr>
        <w:t xml:space="preserve">اين ديده بان از ابتكارات جنبش بهداشت مردمي جهان </w:t>
      </w:r>
      <w:r w:rsidRPr="005C4993">
        <w:rPr>
          <w:rFonts w:cs="B Davat"/>
          <w:b/>
          <w:bCs/>
          <w:sz w:val="36"/>
          <w:szCs w:val="36"/>
        </w:rPr>
        <w:t>(PHM)</w:t>
      </w:r>
      <w:r w:rsidRPr="005C4993">
        <w:rPr>
          <w:rFonts w:cs="B Davat" w:hint="cs"/>
          <w:b/>
          <w:bCs/>
          <w:sz w:val="36"/>
          <w:szCs w:val="36"/>
          <w:rtl/>
          <w:lang w:bidi="fa-IR"/>
        </w:rPr>
        <w:t xml:space="preserve"> </w:t>
      </w:r>
      <w:r w:rsidRPr="005C4993">
        <w:rPr>
          <w:rFonts w:ascii="IPT Esfehan" w:hAnsi="IPT Esfehan" w:cs="B Davat"/>
          <w:b/>
          <w:bCs/>
          <w:sz w:val="36"/>
          <w:szCs w:val="36"/>
          <w:rtl/>
          <w:lang w:bidi="fa-IR"/>
        </w:rPr>
        <w:t>جهاني</w:t>
      </w:r>
      <w:r w:rsidRPr="005C4993">
        <w:rPr>
          <w:rFonts w:cs="B Davat" w:hint="cs"/>
          <w:b/>
          <w:bCs/>
          <w:sz w:val="36"/>
          <w:szCs w:val="36"/>
          <w:rtl/>
          <w:lang w:bidi="fa-IR"/>
        </w:rPr>
        <w:t xml:space="preserve"> و اتحاد جهاني مقياس برابري و مداكت (</w:t>
      </w:r>
      <w:r w:rsidRPr="005C4993">
        <w:rPr>
          <w:rFonts w:cs="B Davat"/>
          <w:b/>
          <w:bCs/>
          <w:sz w:val="36"/>
          <w:szCs w:val="36"/>
          <w:lang w:bidi="fa-IR"/>
        </w:rPr>
        <w:t>MEDACT</w:t>
      </w:r>
      <w:r w:rsidRPr="005C4993">
        <w:rPr>
          <w:rFonts w:cs="B Davat" w:hint="cs"/>
          <w:b/>
          <w:bCs/>
          <w:sz w:val="36"/>
          <w:szCs w:val="36"/>
          <w:rtl/>
          <w:lang w:bidi="fa-IR"/>
        </w:rPr>
        <w:t>) مي باشد.</w:t>
      </w:r>
    </w:p>
    <w:p w:rsidR="008F7DFE" w:rsidRPr="005C4993" w:rsidRDefault="008F7DFE" w:rsidP="005C4993">
      <w:pPr>
        <w:pStyle w:val="NormalIndent"/>
        <w:bidi/>
        <w:ind w:left="245"/>
        <w:jc w:val="both"/>
        <w:rPr>
          <w:rFonts w:cs="B Davat" w:hint="cs"/>
          <w:b/>
          <w:bCs/>
          <w:sz w:val="36"/>
          <w:szCs w:val="36"/>
          <w:rtl/>
          <w:lang w:bidi="fa-IR"/>
        </w:rPr>
      </w:pPr>
      <w:r w:rsidRPr="005C4993">
        <w:rPr>
          <w:rFonts w:cs="B Davat" w:hint="cs"/>
          <w:b/>
          <w:bCs/>
          <w:sz w:val="36"/>
          <w:szCs w:val="36"/>
          <w:rtl/>
          <w:lang w:bidi="fa-IR"/>
        </w:rPr>
        <w:t>اين گزارش جانشين سلامت جهان ، يك ارزيابي بر اساس شواهد موجود اقتصاد سياسي بهداشتي و خدمات بهداشت و درمان جهان است و هدفش به چالش كشيدن مؤسسات مهم جهاني است كه در سلامت مردم جهان نقش دارند.</w:t>
      </w:r>
    </w:p>
    <w:p w:rsidR="00956B5C" w:rsidRDefault="00956B5C"/>
    <w:p w:rsidR="00956B5C" w:rsidRDefault="00956B5C">
      <w:r>
        <w:rPr>
          <w:noProof/>
        </w:rPr>
        <w:pict>
          <v:oval id="_x0000_s1205" style="position:absolute;margin-left:294.35pt;margin-top:542.25pt;width:186.2pt;height:183.3pt;flip:x;z-index:25177907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204" style="position:absolute;margin-left:294.35pt;margin-top:542.25pt;width:186.2pt;height:183.3pt;flip:x;z-index:2517780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sectPr w:rsidR="00956B5C" w:rsidSect="005C4993">
      <w:headerReference w:type="default" r:id="rId8"/>
      <w:footerReference w:type="default" r:id="rId9"/>
      <w:pgSz w:w="12240" w:h="15840" w:code="1"/>
      <w:pgMar w:top="1440" w:right="2034" w:bottom="1440" w:left="184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FC" w:rsidRDefault="006D64FC">
      <w:r>
        <w:separator/>
      </w:r>
    </w:p>
  </w:endnote>
  <w:endnote w:type="continuationSeparator" w:id="1">
    <w:p w:rsidR="006D64FC" w:rsidRDefault="006D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Esfehan">
    <w:panose1 w:val="000007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5C" w:rsidRDefault="006D64FC">
    <w:pPr>
      <w:pStyle w:val="Footer"/>
    </w:pPr>
    <w:r>
      <w:ptab w:relativeTo="margin" w:alignment="right" w:leader="none"/>
    </w:r>
    <w:fldSimple w:instr=" PAGE ">
      <w:r w:rsidR="005C4993">
        <w:rPr>
          <w:noProof/>
        </w:rPr>
        <w:t>2</w:t>
      </w:r>
    </w:fldSimple>
    <w:r>
      <w:t xml:space="preserve"> </w:t>
    </w:r>
    <w:r w:rsidR="00956B5C">
      <w:pict>
        <v:oval id="_x0000_s34824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FC" w:rsidRDefault="006D64FC">
      <w:r>
        <w:separator/>
      </w:r>
    </w:p>
  </w:footnote>
  <w:footnote w:type="continuationSeparator" w:id="1">
    <w:p w:rsidR="006D64FC" w:rsidRDefault="006D6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5C" w:rsidRDefault="006D64FC">
    <w:pPr>
      <w:pStyle w:val="Header"/>
    </w:pPr>
    <w:r>
      <w:ptab w:relativeTo="margin" w:alignment="right" w:leader="none"/>
    </w:r>
    <w:sdt>
      <w:sdtPr>
        <w:id w:val="80127134"/>
        <w:placeholder>
          <w:docPart w:val="24C7E7C8767F413D8DF7ED1602A10A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[Pick the date]</w:t>
        </w:r>
      </w:sdtContent>
    </w:sdt>
    <w:r w:rsidR="00956B5C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2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36866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34"/>
      <o:rules v:ext="edit">
        <o:r id="V:Rule2" type="connector" idref="#_x0000_s34823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5C4993"/>
    <w:rsid w:val="005C4993"/>
    <w:rsid w:val="006D64FC"/>
    <w:rsid w:val="008F7DFE"/>
    <w:rsid w:val="00956B5C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1"/>
      <o:rules v:ext="edit">
        <o:r id="V:Rule5" type="connector" idref="#_x0000_s1246"/>
        <o:r id="V:Rule6" type="connector" idref="#_x0000_s1241"/>
        <o:r id="V:Rule7" type="connector" idref="#_x0000_s1245"/>
        <o:r id="V:Rule8" type="connector" idref="#_x0000_s124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5C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56B5C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56B5C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56B5C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56B5C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6B5C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56B5C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56B5C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56B5C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56B5C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56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956B5C"/>
    <w:pPr>
      <w:ind w:left="720"/>
    </w:pPr>
  </w:style>
  <w:style w:type="paragraph" w:customStyle="1" w:styleId="Section">
    <w:name w:val="Section"/>
    <w:basedOn w:val="Normal"/>
    <w:uiPriority w:val="2"/>
    <w:qFormat/>
    <w:rsid w:val="00956B5C"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956B5C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56B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B5C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56B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C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956B5C"/>
    <w:rPr>
      <w:b/>
      <w:bCs/>
    </w:rPr>
  </w:style>
  <w:style w:type="character" w:styleId="BookTitle">
    <w:name w:val="Book Title"/>
    <w:basedOn w:val="DefaultParagraphFont"/>
    <w:uiPriority w:val="13"/>
    <w:qFormat/>
    <w:rsid w:val="00956B5C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956B5C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56B5C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B5C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B5C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B5C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B5C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B5C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B5C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B5C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B5C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956B5C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956B5C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B5C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956B5C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56B5C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56B5C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956B5C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6B5C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956B5C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956B5C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956B5C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56B5C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956B5C"/>
    <w:pPr>
      <w:numPr>
        <w:numId w:val="9"/>
      </w:numPr>
    </w:pPr>
  </w:style>
  <w:style w:type="numbering" w:customStyle="1" w:styleId="BulletedList">
    <w:name w:val="Bulleted List"/>
    <w:uiPriority w:val="99"/>
    <w:rsid w:val="00956B5C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5C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956B5C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956B5C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956B5C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956B5C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956B5C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956B5C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956B5C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956B5C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956B5C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956B5C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956B5C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956B5C"/>
    <w:pPr>
      <w:spacing w:before="480" w:line="240" w:lineRule="auto"/>
    </w:pPr>
    <w:rPr>
      <w:b/>
      <w:color w:val="414751" w:themeColor="text2" w:themeShade="BF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\Microsoft%20Office\Templates\1033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7E7C8767F413D8DF7ED1602A1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CC0-A920-4E63-B2D5-050BFBA4F6BB}"/>
      </w:docPartPr>
      <w:docPartBody>
        <w:p w:rsidR="00000000" w:rsidRDefault="0032330F">
          <w:pPr>
            <w:pStyle w:val="24C7E7C8767F413D8DF7ED1602A10ABC"/>
          </w:pPr>
          <w:r>
            <w:rPr>
              <w:sz w:val="16"/>
              <w:szCs w:val="16"/>
            </w:rPr>
            <w:t>[Pick the date]</w:t>
          </w:r>
        </w:p>
      </w:docPartBody>
    </w:docPart>
    <w:docPart>
      <w:docPartPr>
        <w:name w:val="AC4AB32E8E234DC59D5FF68B6BCA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D64E-8B9A-4359-973B-6CE088C8377A}"/>
      </w:docPartPr>
      <w:docPartBody>
        <w:p w:rsidR="00000000" w:rsidRDefault="0032330F">
          <w:pPr>
            <w:pStyle w:val="AC4AB32E8E234DC59D5FF68B6BCA10B8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  <w:docPart>
      <w:docPartPr>
        <w:name w:val="3FA60F8BDA7C4E58B90002D96680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9075-6B7B-49BE-BD13-B096A59EA4F8}"/>
      </w:docPartPr>
      <w:docPartBody>
        <w:p w:rsidR="00000000" w:rsidRDefault="0032330F">
          <w:pPr>
            <w:pStyle w:val="3FA60F8BDA7C4E58B90002D966808623"/>
          </w:pPr>
          <w:r>
            <w:rPr>
              <w:color w:val="FFFFFF" w:themeColor="background1"/>
            </w:rPr>
            <w:t>[Type your address]</w:t>
          </w:r>
        </w:p>
      </w:docPartBody>
    </w:docPart>
    <w:docPart>
      <w:docPartPr>
        <w:name w:val="121E5EE08AC246AAB38702689BDE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4C4-17F3-48EA-82EA-ECE985F1815A}"/>
      </w:docPartPr>
      <w:docPartBody>
        <w:p w:rsidR="00000000" w:rsidRDefault="0032330F">
          <w:pPr>
            <w:pStyle w:val="121E5EE08AC246AAB38702689BDE1782"/>
          </w:pPr>
          <w:r>
            <w:t>[Type your phone numbe</w:t>
          </w:r>
          <w:r>
            <w:t>r]</w:t>
          </w:r>
        </w:p>
      </w:docPartBody>
    </w:docPart>
    <w:docPart>
      <w:docPartPr>
        <w:name w:val="9A76B6D7D7044408854E26CB5D5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225D-9F53-4E8C-B6F3-1EE3449EA2EF}"/>
      </w:docPartPr>
      <w:docPartBody>
        <w:p w:rsidR="00000000" w:rsidRDefault="0032330F">
          <w:pPr>
            <w:pStyle w:val="9A76B6D7D7044408854E26CB5D5BDDC7"/>
          </w:pPr>
          <w:r>
            <w:rPr>
              <w:color w:val="FFFFFF" w:themeColor="background1"/>
            </w:rPr>
            <w:t>[Type your e-mail address]</w:t>
          </w:r>
        </w:p>
      </w:docPartBody>
    </w:docPart>
    <w:docPart>
      <w:docPartPr>
        <w:name w:val="6028AF4131A94E129D6E439EFAB3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81E1-A50E-4B55-9DA4-FD3622863924}"/>
      </w:docPartPr>
      <w:docPartBody>
        <w:p w:rsidR="00000000" w:rsidRDefault="0032330F">
          <w:pPr>
            <w:pStyle w:val="6028AF4131A94E129D6E439EFAB3EE04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Esfehan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330F"/>
    <w:rsid w:val="0032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BC818F5BA9434BBBC457188382A903">
    <w:name w:val="5EBC818F5BA9434BBBC457188382A903"/>
    <w:pPr>
      <w:bidi/>
    </w:pPr>
  </w:style>
  <w:style w:type="paragraph" w:customStyle="1" w:styleId="5512D97C98744ED5B7644665664D1B82">
    <w:name w:val="5512D97C98744ED5B7644665664D1B82"/>
    <w:pPr>
      <w:bidi/>
    </w:pPr>
  </w:style>
  <w:style w:type="paragraph" w:customStyle="1" w:styleId="263EA389CD6B4A7EB46CF9EB671017C8">
    <w:name w:val="263EA389CD6B4A7EB46CF9EB671017C8"/>
    <w:pPr>
      <w:bidi/>
    </w:pPr>
  </w:style>
  <w:style w:type="paragraph" w:customStyle="1" w:styleId="24EE4ED08AA445688FC1218FE8B21306">
    <w:name w:val="24EE4ED08AA445688FC1218FE8B21306"/>
    <w:pPr>
      <w:bidi/>
    </w:pPr>
  </w:style>
  <w:style w:type="paragraph" w:customStyle="1" w:styleId="9791F1B8E2B74B64A5FCE0DB23BFCF48">
    <w:name w:val="9791F1B8E2B74B64A5FCE0DB23BFCF48"/>
    <w:pPr>
      <w:bidi/>
    </w:pPr>
  </w:style>
  <w:style w:type="paragraph" w:customStyle="1" w:styleId="1179FB607BA24C9EB9AAE90E6053AD73">
    <w:name w:val="1179FB607BA24C9EB9AAE90E6053AD73"/>
    <w:pPr>
      <w:bidi/>
    </w:pPr>
  </w:style>
  <w:style w:type="paragraph" w:customStyle="1" w:styleId="DC664C30FEB948349A8E84AA90C2E625">
    <w:name w:val="DC664C30FEB948349A8E84AA90C2E625"/>
    <w:pPr>
      <w:bidi/>
    </w:pPr>
  </w:style>
  <w:style w:type="paragraph" w:customStyle="1" w:styleId="C8785D4778AC4BA894DBEB9E9463AB8A">
    <w:name w:val="C8785D4778AC4BA894DBEB9E9463AB8A"/>
    <w:pPr>
      <w:bidi/>
    </w:pPr>
  </w:style>
  <w:style w:type="paragraph" w:customStyle="1" w:styleId="E4E7B2CECADC4E97BD91E9E522C57D03">
    <w:name w:val="E4E7B2CECADC4E97BD91E9E522C57D03"/>
    <w:pPr>
      <w:bidi/>
    </w:pPr>
  </w:style>
  <w:style w:type="paragraph" w:customStyle="1" w:styleId="24C7E7C8767F413D8DF7ED1602A10ABC">
    <w:name w:val="24C7E7C8767F413D8DF7ED1602A10ABC"/>
    <w:pPr>
      <w:bidi/>
    </w:pPr>
  </w:style>
  <w:style w:type="paragraph" w:customStyle="1" w:styleId="AC4AB32E8E234DC59D5FF68B6BCA10B8">
    <w:name w:val="AC4AB32E8E234DC59D5FF68B6BCA10B8"/>
    <w:pPr>
      <w:bidi/>
    </w:pPr>
  </w:style>
  <w:style w:type="paragraph" w:customStyle="1" w:styleId="3FA60F8BDA7C4E58B90002D966808623">
    <w:name w:val="3FA60F8BDA7C4E58B90002D966808623"/>
    <w:pPr>
      <w:bidi/>
    </w:pPr>
  </w:style>
  <w:style w:type="paragraph" w:customStyle="1" w:styleId="121E5EE08AC246AAB38702689BDE1782">
    <w:name w:val="121E5EE08AC246AAB38702689BDE1782"/>
    <w:pPr>
      <w:bidi/>
    </w:pPr>
  </w:style>
  <w:style w:type="paragraph" w:customStyle="1" w:styleId="9A76B6D7D7044408854E26CB5D5BDDC7">
    <w:name w:val="9A76B6D7D7044408854E26CB5D5BDDC7"/>
    <w:pPr>
      <w:bidi/>
    </w:pPr>
  </w:style>
  <w:style w:type="paragraph" w:customStyle="1" w:styleId="6028AF4131A94E129D6E439EFAB3EE04">
    <w:name w:val="6028AF4131A94E129D6E439EFAB3EE04"/>
    <w:pPr>
      <w:bidi/>
    </w:pPr>
  </w:style>
  <w:style w:type="paragraph" w:customStyle="1" w:styleId="C52069878ED745B1B303F908C5ADA7E9">
    <w:name w:val="C52069878ED745B1B303F908C5ADA7E9"/>
    <w:pPr>
      <w:bidi/>
    </w:pPr>
  </w:style>
  <w:style w:type="paragraph" w:customStyle="1" w:styleId="8E033121D6B44E228662199041ABF652">
    <w:name w:val="8E033121D6B44E228662199041ABF652"/>
    <w:pPr>
      <w:bidi/>
    </w:pPr>
  </w:style>
  <w:style w:type="paragraph" w:customStyle="1" w:styleId="12EC63FC6FFE4E12B5E22A53A56A7D08">
    <w:name w:val="12EC63FC6FFE4E12B5E22A53A56A7D0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PHM (IRAN'S CHAPTER)</dc:creator>
  <cp:keywords/>
  <dc:description/>
  <cp:lastModifiedBy>NASLEJAVAN</cp:lastModifiedBy>
  <cp:revision>1</cp:revision>
  <dcterms:created xsi:type="dcterms:W3CDTF">2008-11-01T19:33:00Z</dcterms:created>
  <dcterms:modified xsi:type="dcterms:W3CDTF">2008-11-01T19:54:00Z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